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2194" w14:textId="77777777" w:rsidR="003243A1" w:rsidRDefault="003243A1" w:rsidP="003243A1">
      <w:pPr>
        <w:jc w:val="center"/>
        <w:rPr>
          <w:rFonts w:ascii="Arial Black" w:hAnsi="Arial Black"/>
          <w:b/>
          <w:color w:val="006666"/>
          <w:sz w:val="40"/>
          <w:szCs w:val="40"/>
          <w14:textOutline w14:w="10541" w14:cap="flat" w14:cmpd="sng" w14:algn="ctr">
            <w14:solidFill>
              <w14:schemeClr w14:val="accent1">
                <w14:shade w14:val="88000"/>
                <w14:satMod w14:val="110000"/>
              </w14:schemeClr>
            </w14:solidFill>
            <w14:prstDash w14:val="solid"/>
            <w14:round/>
          </w14:textOutline>
        </w:rPr>
      </w:pPr>
      <w:r>
        <w:rPr>
          <w:noProof/>
          <w:lang w:eastAsia="en-GB"/>
        </w:rPr>
        <w:drawing>
          <wp:anchor distT="0" distB="0" distL="114300" distR="114300" simplePos="0" relativeHeight="251659264" behindDoc="1" locked="0" layoutInCell="1" allowOverlap="1" wp14:anchorId="108E4A05" wp14:editId="3DBA6A46">
            <wp:simplePos x="0" y="0"/>
            <wp:positionH relativeFrom="column">
              <wp:posOffset>3009900</wp:posOffset>
            </wp:positionH>
            <wp:positionV relativeFrom="paragraph">
              <wp:posOffset>-461010</wp:posOffset>
            </wp:positionV>
            <wp:extent cx="3248025" cy="89916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MDC LOGO 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8025" cy="89916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1309CD" w:rsidRDefault="001309CD">
      <w:pPr>
        <w:rPr>
          <w:b/>
          <w:color w:val="006666"/>
          <w:sz w:val="28"/>
          <w:szCs w:val="28"/>
          <w14:textOutline w14:w="10541" w14:cap="flat" w14:cmpd="sng" w14:algn="ctr">
            <w14:solidFill>
              <w14:schemeClr w14:val="accent1">
                <w14:shade w14:val="88000"/>
                <w14:satMod w14:val="110000"/>
              </w14:schemeClr>
            </w14:solidFill>
            <w14:prstDash w14:val="solid"/>
            <w14:round/>
          </w14:textOutline>
        </w:rPr>
      </w:pPr>
    </w:p>
    <w:p w14:paraId="051220B3" w14:textId="77777777" w:rsidR="00C83D36" w:rsidRPr="001309CD" w:rsidRDefault="00C538D5">
      <w:pPr>
        <w:rPr>
          <w:b/>
          <w:color w:val="006666"/>
          <w:sz w:val="28"/>
          <w:szCs w:val="28"/>
          <w14:textOutline w14:w="10541" w14:cap="flat" w14:cmpd="sng" w14:algn="ctr">
            <w14:solidFill>
              <w14:schemeClr w14:val="accent1">
                <w14:shade w14:val="88000"/>
                <w14:satMod w14:val="110000"/>
              </w14:schemeClr>
            </w14:solidFill>
            <w14:prstDash w14:val="solid"/>
            <w14:round/>
          </w14:textOutline>
        </w:rPr>
      </w:pPr>
      <w:r w:rsidRPr="001309CD">
        <w:rPr>
          <w:b/>
          <w:color w:val="006666"/>
          <w:sz w:val="28"/>
          <w:szCs w:val="28"/>
          <w14:textOutline w14:w="10541" w14:cap="flat" w14:cmpd="sng" w14:algn="ctr">
            <w14:solidFill>
              <w14:schemeClr w14:val="accent1">
                <w14:shade w14:val="88000"/>
                <w14:satMod w14:val="110000"/>
              </w14:schemeClr>
            </w14:solidFill>
            <w14:prstDash w14:val="solid"/>
            <w14:round/>
          </w14:textOutline>
        </w:rPr>
        <w:t>An employer’s guide to apprenticeships</w:t>
      </w:r>
      <w:r w:rsidR="00881E3D" w:rsidRPr="001309CD">
        <w:rPr>
          <w:b/>
          <w:color w:val="006666"/>
          <w:sz w:val="28"/>
          <w:szCs w:val="28"/>
          <w14:textOutline w14:w="10541" w14:cap="flat" w14:cmpd="sng" w14:algn="ctr">
            <w14:solidFill>
              <w14:schemeClr w14:val="accent1">
                <w14:shade w14:val="88000"/>
                <w14:satMod w14:val="110000"/>
              </w14:schemeClr>
            </w14:solidFill>
            <w14:prstDash w14:val="solid"/>
            <w14:round/>
          </w14:textOutline>
        </w:rPr>
        <w:t xml:space="preserve"> with Skills for Work</w:t>
      </w:r>
    </w:p>
    <w:p w14:paraId="418EDCD8" w14:textId="77777777" w:rsidR="00C538D5" w:rsidRDefault="00C538D5">
      <w:r w:rsidRPr="00C538D5">
        <w:rPr>
          <w:i/>
        </w:rPr>
        <w:t xml:space="preserve">The information provided in this document is relevant to the apprenticeships that Skills for Work </w:t>
      </w:r>
      <w:r w:rsidR="00881E3D">
        <w:rPr>
          <w:i/>
        </w:rPr>
        <w:t>offer</w:t>
      </w:r>
      <w:r w:rsidRPr="00C538D5">
        <w:rPr>
          <w:i/>
        </w:rPr>
        <w:t xml:space="preserve">, and the delivery methods we use. </w:t>
      </w:r>
    </w:p>
    <w:p w14:paraId="4C1C191B" w14:textId="77777777" w:rsidR="00C538D5" w:rsidRPr="00C67F32" w:rsidRDefault="00C538D5" w:rsidP="00C538D5">
      <w:pPr>
        <w:rPr>
          <w:b/>
          <w:color w:val="006666"/>
          <w:sz w:val="24"/>
          <w:szCs w:val="24"/>
          <w14:textOutline w14:w="10541" w14:cap="flat" w14:cmpd="sng" w14:algn="ctr">
            <w14:solidFill>
              <w14:schemeClr w14:val="accent1">
                <w14:shade w14:val="88000"/>
                <w14:satMod w14:val="110000"/>
              </w14:schemeClr>
            </w14:solidFill>
            <w14:prstDash w14:val="solid"/>
            <w14:round/>
          </w14:textOutline>
        </w:rPr>
      </w:pPr>
      <w:r w:rsidRPr="00C67F32">
        <w:rPr>
          <w:b/>
          <w:color w:val="006666"/>
          <w:sz w:val="24"/>
          <w:szCs w:val="24"/>
          <w14:textOutline w14:w="10541" w14:cap="flat" w14:cmpd="sng" w14:algn="ctr">
            <w14:solidFill>
              <w14:schemeClr w14:val="accent1">
                <w14:shade w14:val="88000"/>
                <w14:satMod w14:val="110000"/>
              </w14:schemeClr>
            </w14:solidFill>
            <w14:prstDash w14:val="solid"/>
            <w14:round/>
          </w14:textOutline>
        </w:rPr>
        <w:t xml:space="preserve">What are apprenticeships? </w:t>
      </w:r>
    </w:p>
    <w:p w14:paraId="205D6BCD" w14:textId="77777777" w:rsidR="00C538D5" w:rsidRDefault="00C538D5" w:rsidP="00C538D5">
      <w:r>
        <w:t>Apprenticeships can be delivered to existing members of staff and new recruits. Common misconceptions are that apprenticeships are just for entry level manual roles or for people just out of school or college – but that is not the case anymore!</w:t>
      </w:r>
    </w:p>
    <w:p w14:paraId="5BFBEDEB" w14:textId="77777777" w:rsidR="00C538D5" w:rsidRDefault="00C538D5" w:rsidP="00C538D5">
      <w:r>
        <w:t xml:space="preserve">Apprenticeships are work-based training schemes that are designed to help you foster emerging talent in your business. They combine work with study and result in a programme which is truly work – focussed. </w:t>
      </w:r>
    </w:p>
    <w:p w14:paraId="2FFF2877" w14:textId="77777777" w:rsidR="00C538D5" w:rsidRDefault="00C538D5" w:rsidP="00C538D5">
      <w:r>
        <w:t xml:space="preserve">Apprentices hold real jobs in your business, and spend the vast majority of their time carrying out their mainstream duties. An apprenticeship takes a minimum of 12 months to complete, in which the apprentice will gain qualifications relevant to their job role.  Apprenticeships are available up to degree level! </w:t>
      </w:r>
    </w:p>
    <w:p w14:paraId="4126CC65" w14:textId="77777777" w:rsidR="00C538D5" w:rsidRPr="00C67F32" w:rsidRDefault="00C538D5" w:rsidP="00C538D5">
      <w:pPr>
        <w:rPr>
          <w:b/>
          <w:color w:val="006666"/>
          <w:sz w:val="24"/>
          <w:szCs w:val="24"/>
          <w14:textOutline w14:w="10541" w14:cap="flat" w14:cmpd="sng" w14:algn="ctr">
            <w14:solidFill>
              <w14:schemeClr w14:val="accent1">
                <w14:shade w14:val="88000"/>
                <w14:satMod w14:val="110000"/>
              </w14:schemeClr>
            </w14:solidFill>
            <w14:prstDash w14:val="solid"/>
            <w14:round/>
          </w14:textOutline>
        </w:rPr>
      </w:pPr>
      <w:r w:rsidRPr="00C67F32">
        <w:rPr>
          <w:b/>
          <w:color w:val="006666"/>
          <w:sz w:val="24"/>
          <w:szCs w:val="24"/>
          <w14:textOutline w14:w="10541" w14:cap="flat" w14:cmpd="sng" w14:algn="ctr">
            <w14:solidFill>
              <w14:schemeClr w14:val="accent1">
                <w14:shade w14:val="88000"/>
                <w14:satMod w14:val="110000"/>
              </w14:schemeClr>
            </w14:solidFill>
            <w14:prstDash w14:val="solid"/>
            <w14:round/>
          </w14:textOutline>
        </w:rPr>
        <w:t xml:space="preserve">Skills for Work deliver the following Apprenticeships: </w:t>
      </w:r>
    </w:p>
    <w:p w14:paraId="6B64F9EF" w14:textId="77777777" w:rsidR="00C538D5" w:rsidRDefault="00A54BA1" w:rsidP="00417195">
      <w:pPr>
        <w:spacing w:after="0"/>
      </w:pPr>
      <w:r>
        <w:t>Management Level 5</w:t>
      </w:r>
    </w:p>
    <w:p w14:paraId="42BE94E7" w14:textId="77777777" w:rsidR="00A54BA1" w:rsidRDefault="00A54BA1" w:rsidP="00417195">
      <w:pPr>
        <w:spacing w:after="0"/>
      </w:pPr>
      <w:r>
        <w:t>Team Leader Level 2 &amp; 3</w:t>
      </w:r>
    </w:p>
    <w:p w14:paraId="785C17B7" w14:textId="77777777" w:rsidR="00C538D5" w:rsidRDefault="00C538D5" w:rsidP="00417195">
      <w:pPr>
        <w:spacing w:after="0"/>
      </w:pPr>
      <w:r>
        <w:t xml:space="preserve">Business </w:t>
      </w:r>
      <w:r w:rsidR="003E1569">
        <w:t>Administrator</w:t>
      </w:r>
      <w:r>
        <w:t xml:space="preserve"> 3</w:t>
      </w:r>
    </w:p>
    <w:p w14:paraId="62C8B60E" w14:textId="77777777" w:rsidR="00C538D5" w:rsidRDefault="00C538D5" w:rsidP="00417195">
      <w:pPr>
        <w:spacing w:after="0"/>
      </w:pPr>
      <w:r>
        <w:t>Customer Service Level 2 &amp; 3</w:t>
      </w:r>
    </w:p>
    <w:p w14:paraId="573DB516" w14:textId="77777777" w:rsidR="00C538D5" w:rsidRDefault="00C538D5" w:rsidP="00417195">
      <w:pPr>
        <w:spacing w:after="0"/>
      </w:pPr>
      <w:r>
        <w:t>Public Service Operational Delivery Officer Level 3</w:t>
      </w:r>
    </w:p>
    <w:p w14:paraId="2CE1C3F8" w14:textId="77777777" w:rsidR="00417195" w:rsidRDefault="00417195" w:rsidP="00417195">
      <w:pPr>
        <w:spacing w:after="0"/>
      </w:pPr>
      <w:r>
        <w:t>Associate Project Manager Level 4</w:t>
      </w:r>
    </w:p>
    <w:p w14:paraId="128DC164" w14:textId="77777777" w:rsidR="00417195" w:rsidRDefault="00AD2A08" w:rsidP="00417195">
      <w:pPr>
        <w:spacing w:after="0"/>
      </w:pPr>
      <w:r>
        <w:t>Learning</w:t>
      </w:r>
      <w:r w:rsidR="00417195">
        <w:t xml:space="preserve"> Mentor Level 3</w:t>
      </w:r>
    </w:p>
    <w:p w14:paraId="528A9FCB" w14:textId="77777777" w:rsidR="00AD2A08" w:rsidRDefault="00AD2A08" w:rsidP="00417195">
      <w:pPr>
        <w:spacing w:after="0"/>
      </w:pPr>
      <w:r>
        <w:t>Coaching Professional Level 5</w:t>
      </w:r>
    </w:p>
    <w:p w14:paraId="0A37501D" w14:textId="77777777" w:rsidR="003E1569" w:rsidRDefault="003E1569" w:rsidP="00417195">
      <w:pPr>
        <w:spacing w:after="120"/>
      </w:pPr>
    </w:p>
    <w:p w14:paraId="73E96D64" w14:textId="77777777" w:rsidR="00C538D5" w:rsidRDefault="001309CD" w:rsidP="00417195">
      <w:pPr>
        <w:spacing w:after="120"/>
      </w:pPr>
      <w:r>
        <w:rPr>
          <w:b/>
          <w:color w:val="006666"/>
          <w:sz w:val="24"/>
          <w:szCs w:val="24"/>
          <w14:textOutline w14:w="10541" w14:cap="flat" w14:cmpd="sng" w14:algn="ctr">
            <w14:solidFill>
              <w14:schemeClr w14:val="accent1">
                <w14:shade w14:val="88000"/>
                <w14:satMod w14:val="110000"/>
              </w14:schemeClr>
            </w14:solidFill>
            <w14:prstDash w14:val="solid"/>
            <w14:round/>
          </w14:textOutline>
        </w:rPr>
        <w:t>Apprenticeship Delivery</w:t>
      </w:r>
    </w:p>
    <w:p w14:paraId="14801C29" w14:textId="77777777" w:rsidR="001309CD" w:rsidRDefault="001309CD" w:rsidP="001309CD">
      <w:r>
        <w:t>Most of o</w:t>
      </w:r>
      <w:r w:rsidR="00606A18">
        <w:t xml:space="preserve">ur apprenticeships consist </w:t>
      </w:r>
      <w:r>
        <w:t>work based qualification</w:t>
      </w:r>
      <w:r w:rsidR="00606A18">
        <w:t xml:space="preserve">s </w:t>
      </w:r>
      <w:r w:rsidR="003E1569">
        <w:t>and Functional Skills Maths &amp; English.</w:t>
      </w:r>
    </w:p>
    <w:p w14:paraId="6D7209A1" w14:textId="77777777" w:rsidR="001309CD" w:rsidRDefault="001309CD" w:rsidP="001309CD">
      <w:r>
        <w:t>Due to funding rules, all learners must work towards Level 2 for each of the Funct</w:t>
      </w:r>
      <w:r w:rsidR="003E1569">
        <w:t xml:space="preserve">ional Skills. We deliver Maths &amp; </w:t>
      </w:r>
      <w:r>
        <w:t>English support sessions at St Peters House on a weekly basis and are available for your apprentice to attend.</w:t>
      </w:r>
    </w:p>
    <w:p w14:paraId="3A3F81BD" w14:textId="77777777" w:rsidR="001309CD" w:rsidRDefault="001309CD" w:rsidP="001309CD">
      <w:r>
        <w:t xml:space="preserve">Skills for Work deliver mandatory workshops at St Peters House to support learners to achieve their Diploma. You will be made aware of any ‘release’ dates at the beginning of your learner’s apprenticeship and will be included in the Individual Learning Plan. Funding rules state that 20% of time should be spent off the job training.  </w:t>
      </w:r>
    </w:p>
    <w:p w14:paraId="5DAB6C7B" w14:textId="77777777" w:rsidR="00124E8C" w:rsidRDefault="00124E8C" w:rsidP="00C538D5">
      <w:pPr>
        <w:sectPr w:rsidR="00124E8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64A26F15" w14:textId="77777777" w:rsidR="00124E8C" w:rsidRDefault="00124E8C" w:rsidP="00124E8C">
      <w:pPr>
        <w:tabs>
          <w:tab w:val="left" w:pos="3420"/>
          <w:tab w:val="left" w:pos="10830"/>
        </w:tabs>
      </w:pPr>
      <w:r>
        <w:rPr>
          <w:noProof/>
          <w:lang w:eastAsia="en-GB"/>
        </w:rPr>
        <mc:AlternateContent>
          <mc:Choice Requires="wps">
            <w:drawing>
              <wp:anchor distT="0" distB="0" distL="114300" distR="114300" simplePos="0" relativeHeight="251676672" behindDoc="0" locked="0" layoutInCell="1" allowOverlap="1" wp14:anchorId="13FAD186" wp14:editId="1844BB01">
                <wp:simplePos x="0" y="0"/>
                <wp:positionH relativeFrom="column">
                  <wp:posOffset>-561975</wp:posOffset>
                </wp:positionH>
                <wp:positionV relativeFrom="paragraph">
                  <wp:posOffset>-1123950</wp:posOffset>
                </wp:positionV>
                <wp:extent cx="1828800" cy="6953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828800" cy="695325"/>
                        </a:xfrm>
                        <a:prstGeom prst="rect">
                          <a:avLst/>
                        </a:prstGeom>
                        <a:noFill/>
                        <a:ln>
                          <a:noFill/>
                        </a:ln>
                        <a:effectLst/>
                      </wps:spPr>
                      <wps:txbx>
                        <w:txbxContent>
                          <w:p w14:paraId="4A112DBD" w14:textId="77777777" w:rsidR="00124E8C" w:rsidRPr="00D85469" w:rsidRDefault="00124E8C" w:rsidP="00124E8C">
                            <w:pPr>
                              <w:tabs>
                                <w:tab w:val="left" w:pos="3420"/>
                                <w:tab w:val="left" w:pos="10830"/>
                              </w:tabs>
                              <w:jc w:val="center"/>
                              <w:rPr>
                                <w:b/>
                                <w:noProof/>
                                <w:color w:val="006666"/>
                                <w:sz w:val="72"/>
                                <w:szCs w:val="72"/>
                                <w14:textOutline w14:w="10541" w14:cap="flat" w14:cmpd="sng" w14:algn="ctr">
                                  <w14:solidFill>
                                    <w14:schemeClr w14:val="accent1">
                                      <w14:shade w14:val="88000"/>
                                      <w14:satMod w14:val="110000"/>
                                    </w14:schemeClr>
                                  </w14:solidFill>
                                  <w14:prstDash w14:val="solid"/>
                                  <w14:round/>
                                </w14:textOutline>
                              </w:rPr>
                            </w:pPr>
                            <w:r w:rsidRPr="00D85469">
                              <w:rPr>
                                <w:b/>
                                <w:noProof/>
                                <w:color w:val="006666"/>
                                <w:sz w:val="72"/>
                                <w:szCs w:val="72"/>
                                <w14:textOutline w14:w="10541" w14:cap="flat" w14:cmpd="sng" w14:algn="ctr">
                                  <w14:solidFill>
                                    <w14:schemeClr w14:val="accent1">
                                      <w14:shade w14:val="88000"/>
                                      <w14:satMod w14:val="110000"/>
                                    </w14:schemeClr>
                                  </w14:solidFill>
                                  <w14:prstDash w14:val="solid"/>
                                  <w14:round/>
                                </w14:textOutline>
                              </w:rPr>
                              <w:t>Apprenticeship Funding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4342D1E">
              <v:shapetype id="_x0000_t202" coordsize="21600,21600" o:spt="202" path="m,l,21600r21600,l21600,xe" w14:anchorId="13FAD186">
                <v:stroke joinstyle="miter"/>
                <v:path gradientshapeok="t" o:connecttype="rect"/>
              </v:shapetype>
              <v:shape id="Text Box 11" style="position:absolute;margin-left:-44.25pt;margin-top:-88.5pt;width:2in;height:54.7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">
                <v:textbox>
                  <w:txbxContent>
                    <w:p w:rsidRPr="00D85469" w:rsidR="00124E8C" w:rsidP="00124E8C" w:rsidRDefault="00124E8C" w14:paraId="42693E48" wp14:textId="77777777">
                      <w:pPr>
                        <w:tabs>
                          <w:tab w:val="left" w:pos="3420"/>
                          <w:tab w:val="left" w:pos="10830"/>
                        </w:tabs>
                        <w:jc w:val="center"/>
                        <w:rPr>
                          <w:b/>
                          <w:noProof/>
                          <w:color w:val="006666"/>
                          <w:sz w:val="72"/>
                          <w:szCs w:val="72"/>
                          <w14:textOutline w14:w="10541" w14:cap="flat" w14:cmpd="sng" w14:algn="ctr">
                            <w14:solidFill>
                              <w14:schemeClr w14:val="accent1">
                                <w14:shade w14:val="88000"/>
                                <w14:satMod w14:val="110000"/>
                              </w14:schemeClr>
                            </w14:solidFill>
                            <w14:prstDash w14:val="solid"/>
                            <w14:round/>
                          </w14:textOutline>
                        </w:rPr>
                      </w:pPr>
                      <w:r w:rsidRPr="00D85469">
                        <w:rPr>
                          <w:b/>
                          <w:noProof/>
                          <w:color w:val="006666"/>
                          <w:sz w:val="72"/>
                          <w:szCs w:val="72"/>
                          <w14:textOutline w14:w="10541" w14:cap="flat" w14:cmpd="sng" w14:algn="ctr">
                            <w14:solidFill>
                              <w14:schemeClr w14:val="accent1">
                                <w14:shade w14:val="88000"/>
                                <w14:satMod w14:val="110000"/>
                              </w14:schemeClr>
                            </w14:solidFill>
                            <w14:prstDash w14:val="solid"/>
                            <w14:round/>
                          </w14:textOutline>
                        </w:rPr>
                        <w:t>Apprenticeship Funding</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65085393" wp14:editId="0B7B1223">
                <wp:simplePos x="0" y="0"/>
                <wp:positionH relativeFrom="column">
                  <wp:posOffset>1066800</wp:posOffset>
                </wp:positionH>
                <wp:positionV relativeFrom="paragraph">
                  <wp:posOffset>22225</wp:posOffset>
                </wp:positionV>
                <wp:extent cx="0" cy="752475"/>
                <wp:effectExtent l="0" t="0" r="19050" b="9525"/>
                <wp:wrapNone/>
                <wp:docPr id="20" name="Straight Connector 20"/>
                <wp:cNvGraphicFramePr/>
                <a:graphic xmlns:a="http://schemas.openxmlformats.org/drawingml/2006/main">
                  <a:graphicData uri="http://schemas.microsoft.com/office/word/2010/wordprocessingShape">
                    <wps:wsp>
                      <wps:cNvCnPr/>
                      <wps:spPr>
                        <a:xfrm>
                          <a:off x="0" y="0"/>
                          <a:ext cx="0"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C949C73">
              <v:line id="Straight Connector 20"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84pt,1.75pt" to="84pt,61pt" w14:anchorId="3CFBC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"/>
            </w:pict>
          </mc:Fallback>
        </mc:AlternateContent>
      </w:r>
      <w:r>
        <w:rPr>
          <w:noProof/>
          <w:lang w:eastAsia="en-GB"/>
        </w:rPr>
        <mc:AlternateContent>
          <mc:Choice Requires="wps">
            <w:drawing>
              <wp:anchor distT="0" distB="0" distL="114300" distR="114300" simplePos="0" relativeHeight="251665408" behindDoc="0" locked="0" layoutInCell="1" allowOverlap="1" wp14:anchorId="0B737321" wp14:editId="6714651E">
                <wp:simplePos x="0" y="0"/>
                <wp:positionH relativeFrom="column">
                  <wp:posOffset>5734050</wp:posOffset>
                </wp:positionH>
                <wp:positionV relativeFrom="paragraph">
                  <wp:posOffset>19050</wp:posOffset>
                </wp:positionV>
                <wp:extent cx="2667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28518A48">
              <v:line id="Straight Connector 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451.5pt,1.5pt" to="661.5pt,1.5pt" w14:anchorId="7ADA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"/>
            </w:pict>
          </mc:Fallback>
        </mc:AlternateContent>
      </w:r>
      <w:r>
        <w:rPr>
          <w:noProof/>
          <w:lang w:eastAsia="en-GB"/>
        </w:rPr>
        <mc:AlternateContent>
          <mc:Choice Requires="wps">
            <w:drawing>
              <wp:anchor distT="0" distB="0" distL="114300" distR="114300" simplePos="0" relativeHeight="251669504" behindDoc="0" locked="0" layoutInCell="1" allowOverlap="1" wp14:anchorId="14782F94" wp14:editId="61C60805">
                <wp:simplePos x="0" y="0"/>
                <wp:positionH relativeFrom="column">
                  <wp:posOffset>8401050</wp:posOffset>
                </wp:positionH>
                <wp:positionV relativeFrom="paragraph">
                  <wp:posOffset>18415</wp:posOffset>
                </wp:positionV>
                <wp:extent cx="0" cy="10763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107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33AD650">
              <v:line id="Straight Connector 13"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661.5pt,1.45pt" to="661.5pt,86.2pt" w14:anchorId="75C4A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"/>
            </w:pict>
          </mc:Fallback>
        </mc:AlternateContent>
      </w:r>
      <w:r>
        <w:rPr>
          <w:noProof/>
          <w:lang w:eastAsia="en-GB"/>
        </w:rPr>
        <mc:AlternateContent>
          <mc:Choice Requires="wps">
            <w:drawing>
              <wp:anchor distT="0" distB="0" distL="114300" distR="114300" simplePos="0" relativeHeight="251664384" behindDoc="0" locked="0" layoutInCell="1" allowOverlap="1" wp14:anchorId="052E9E0F" wp14:editId="68724AB0">
                <wp:simplePos x="0" y="0"/>
                <wp:positionH relativeFrom="column">
                  <wp:posOffset>1066800</wp:posOffset>
                </wp:positionH>
                <wp:positionV relativeFrom="paragraph">
                  <wp:posOffset>19050</wp:posOffset>
                </wp:positionV>
                <wp:extent cx="2543175" cy="0"/>
                <wp:effectExtent l="0" t="0" r="9525" b="19050"/>
                <wp:wrapNone/>
                <wp:docPr id="5" name="Straight Connector 5"/>
                <wp:cNvGraphicFramePr/>
                <a:graphic xmlns:a="http://schemas.openxmlformats.org/drawingml/2006/main">
                  <a:graphicData uri="http://schemas.microsoft.com/office/word/2010/wordprocessingShape">
                    <wps:wsp>
                      <wps:cNvCnPr/>
                      <wps:spPr>
                        <a:xfrm flipH="1">
                          <a:off x="0" y="0"/>
                          <a:ext cx="254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3AAFAD63">
              <v:line id="Straight Connector 5"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84pt,1.5pt" to="284.25pt,1.5pt" w14:anchorId="6B1FAC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"/>
            </w:pict>
          </mc:Fallback>
        </mc:AlternateContent>
      </w:r>
      <w:r>
        <w:rPr>
          <w:noProof/>
          <w:lang w:eastAsia="en-GB"/>
        </w:rPr>
        <mc:AlternateContent>
          <mc:Choice Requires="wps">
            <w:drawing>
              <wp:anchor distT="0" distB="0" distL="114300" distR="114300" simplePos="0" relativeHeight="251663360" behindDoc="0" locked="0" layoutInCell="1" allowOverlap="1" wp14:anchorId="03A82658" wp14:editId="64D3C0BA">
                <wp:simplePos x="0" y="0"/>
                <wp:positionH relativeFrom="column">
                  <wp:posOffset>3609975</wp:posOffset>
                </wp:positionH>
                <wp:positionV relativeFrom="paragraph">
                  <wp:posOffset>-447675</wp:posOffset>
                </wp:positionV>
                <wp:extent cx="2124075" cy="98107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2124075" cy="9810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1FB2FD0" w14:textId="77777777" w:rsidR="00124E8C" w:rsidRPr="001C7682" w:rsidRDefault="00124E8C" w:rsidP="00124E8C">
                            <w:pPr>
                              <w:jc w:val="center"/>
                              <w:rPr>
                                <w:b/>
                                <w:color w:val="1F497D" w:themeColor="text2"/>
                              </w:rPr>
                            </w:pPr>
                            <w:r w:rsidRPr="001C7682">
                              <w:rPr>
                                <w:b/>
                                <w:color w:val="1F497D" w:themeColor="text2"/>
                              </w:rPr>
                              <w:t>Do you have a wage bill in excess of £3million and pay the Apprenticeship levy?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5068A7A">
              <v:roundrect id="Rounded Rectangle 7" style="position:absolute;margin-left:284.25pt;margin-top:-35.25pt;width:167.25pt;height:7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01]" strokecolor="#f79646 [3209]" strokeweight="2pt" arcsize="10923f" w14:anchorId="03A8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">
                <v:textbox>
                  <w:txbxContent>
                    <w:p w:rsidRPr="001C7682" w:rsidR="00124E8C" w:rsidP="00124E8C" w:rsidRDefault="00124E8C" w14:paraId="3DDF3435" wp14:textId="77777777">
                      <w:pPr>
                        <w:jc w:val="center"/>
                        <w:rPr>
                          <w:b/>
                          <w:color w:val="1F497D" w:themeColor="text2"/>
                        </w:rPr>
                      </w:pPr>
                      <w:r w:rsidRPr="001C7682">
                        <w:rPr>
                          <w:b/>
                          <w:color w:val="1F497D" w:themeColor="text2"/>
                        </w:rPr>
                        <w:t>Do you have a wage bill in excess of £3million and pay the Apprenticeship levy?</w:t>
                      </w:r>
                    </w:p>
                  </w:txbxContent>
                </v:textbox>
              </v:roundrect>
            </w:pict>
          </mc:Fallback>
        </mc:AlternateContent>
      </w:r>
      <w:r>
        <w:tab/>
        <w:t>YES</w:t>
      </w:r>
      <w:r>
        <w:tab/>
        <w:t>NO</w:t>
      </w:r>
    </w:p>
    <w:p w14:paraId="02EB378F" w14:textId="77777777" w:rsidR="00124E8C" w:rsidRPr="002B30A2" w:rsidRDefault="00124E8C" w:rsidP="00124E8C"/>
    <w:p w14:paraId="32484068" w14:textId="77777777" w:rsidR="00124E8C" w:rsidRDefault="00124E8C" w:rsidP="00124E8C">
      <w:r>
        <w:rPr>
          <w:noProof/>
          <w:lang w:eastAsia="en-GB"/>
        </w:rPr>
        <mc:AlternateContent>
          <mc:Choice Requires="wps">
            <w:drawing>
              <wp:anchor distT="0" distB="0" distL="114300" distR="114300" simplePos="0" relativeHeight="251668480" behindDoc="0" locked="0" layoutInCell="1" allowOverlap="1" wp14:anchorId="311822C5" wp14:editId="05FAA82D">
                <wp:simplePos x="0" y="0"/>
                <wp:positionH relativeFrom="column">
                  <wp:posOffset>3295650</wp:posOffset>
                </wp:positionH>
                <wp:positionV relativeFrom="paragraph">
                  <wp:posOffset>128270</wp:posOffset>
                </wp:positionV>
                <wp:extent cx="4876800" cy="16668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4876800" cy="1666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553A06" w14:textId="77777777" w:rsidR="00124E8C" w:rsidRDefault="00124E8C" w:rsidP="00124E8C">
                            <w:pPr>
                              <w:rPr>
                                <w:b/>
                                <w:bCs/>
                                <w:color w:val="1F497D"/>
                              </w:rPr>
                            </w:pPr>
                            <w:r>
                              <w:rPr>
                                <w:b/>
                                <w:bCs/>
                                <w:color w:val="1F497D"/>
                              </w:rPr>
                              <w:t>Employers with under 50 employees:</w:t>
                            </w:r>
                          </w:p>
                          <w:p w14:paraId="43083FF3" w14:textId="77777777" w:rsidR="00124E8C" w:rsidRDefault="00124E8C" w:rsidP="00124E8C">
                            <w:pPr>
                              <w:rPr>
                                <w:color w:val="1F497D"/>
                              </w:rPr>
                            </w:pPr>
                            <w:r>
                              <w:rPr>
                                <w:color w:val="1F497D"/>
                              </w:rPr>
                              <w:t xml:space="preserve">If your apprentice is 16-18 year old this will be 100% funded by the government and you will also receive a £1000 incentive payment*. </w:t>
                            </w:r>
                          </w:p>
                          <w:p w14:paraId="6550197B" w14:textId="77777777" w:rsidR="00124E8C" w:rsidRDefault="00124E8C" w:rsidP="00124E8C">
                            <w:pPr>
                              <w:rPr>
                                <w:color w:val="1F497D"/>
                              </w:rPr>
                            </w:pPr>
                            <w:r>
                              <w:rPr>
                                <w:color w:val="1F497D"/>
                              </w:rPr>
                              <w:t xml:space="preserve">If your apprentice is aged 19+ you </w:t>
                            </w:r>
                            <w:r w:rsidR="003D4420">
                              <w:rPr>
                                <w:color w:val="1F497D"/>
                              </w:rPr>
                              <w:t>will be required to co-invest 5</w:t>
                            </w:r>
                            <w:r>
                              <w:rPr>
                                <w:color w:val="1F497D"/>
                              </w:rPr>
                              <w:t>% and will benefit from government f</w:t>
                            </w:r>
                            <w:r w:rsidR="003D4420">
                              <w:rPr>
                                <w:color w:val="1F497D"/>
                              </w:rPr>
                              <w:t>unding to cover the remaining 95</w:t>
                            </w:r>
                            <w:r>
                              <w:rPr>
                                <w:color w:val="1F497D"/>
                              </w:rPr>
                              <w:t xml:space="preserve">% of the cost. </w:t>
                            </w:r>
                          </w:p>
                          <w:p w14:paraId="6A05A809" w14:textId="77777777" w:rsidR="00124E8C" w:rsidRDefault="00124E8C" w:rsidP="00124E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6DD77AE">
              <v:roundrect id="Rounded Rectangle 12" style="position:absolute;margin-left:259.5pt;margin-top:10.1pt;width:384pt;height:13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hite [3201]" strokecolor="#f79646 [3209]" strokeweight="2pt" arcsize="10923f" w14:anchorId="31182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">
                <v:textbox>
                  <w:txbxContent>
                    <w:p w:rsidR="00124E8C" w:rsidP="00124E8C" w:rsidRDefault="00124E8C" w14:paraId="3015EFEB" wp14:textId="77777777">
                      <w:pPr>
                        <w:rPr>
                          <w:b/>
                          <w:bCs/>
                          <w:color w:val="1F497D"/>
                        </w:rPr>
                      </w:pPr>
                      <w:r>
                        <w:rPr>
                          <w:b/>
                          <w:bCs/>
                          <w:color w:val="1F497D"/>
                        </w:rPr>
                        <w:t>Employers with under 50 employees:</w:t>
                      </w:r>
                    </w:p>
                    <w:p w:rsidR="00124E8C" w:rsidP="00124E8C" w:rsidRDefault="00124E8C" w14:paraId="33D2A3B0" wp14:textId="77777777">
                      <w:pPr>
                        <w:rPr>
                          <w:color w:val="1F497D"/>
                        </w:rPr>
                      </w:pPr>
                      <w:r>
                        <w:rPr>
                          <w:color w:val="1F497D"/>
                        </w:rPr>
                        <w:t xml:space="preserve">If your apprentice is 16-18 year old this will be 100% funded by the government and you will also receive a £1000 incentive payment*. </w:t>
                      </w:r>
                    </w:p>
                    <w:p w:rsidR="00124E8C" w:rsidP="00124E8C" w:rsidRDefault="00124E8C" w14:paraId="4BC6B10E" wp14:textId="77777777">
                      <w:pPr>
                        <w:rPr>
                          <w:color w:val="1F497D"/>
                        </w:rPr>
                      </w:pPr>
                      <w:r>
                        <w:rPr>
                          <w:color w:val="1F497D"/>
                        </w:rPr>
                        <w:t xml:space="preserve">If your apprentice is aged 19+ you </w:t>
                      </w:r>
                      <w:r w:rsidR="003D4420">
                        <w:rPr>
                          <w:color w:val="1F497D"/>
                        </w:rPr>
                        <w:t>will be required to co-invest 5</w:t>
                      </w:r>
                      <w:r>
                        <w:rPr>
                          <w:color w:val="1F497D"/>
                        </w:rPr>
                        <w:t>% and will benefit from government f</w:t>
                      </w:r>
                      <w:r w:rsidR="003D4420">
                        <w:rPr>
                          <w:color w:val="1F497D"/>
                        </w:rPr>
                        <w:t>unding to cover the remaining 95</w:t>
                      </w:r>
                      <w:r>
                        <w:rPr>
                          <w:color w:val="1F497D"/>
                        </w:rPr>
                        <w:t xml:space="preserve">% of the cost. </w:t>
                      </w:r>
                    </w:p>
                    <w:p w:rsidR="00124E8C" w:rsidP="00124E8C" w:rsidRDefault="00124E8C" w14:paraId="5A39BBE3" wp14:textId="77777777">
                      <w:pPr>
                        <w:jc w:val="center"/>
                      </w:pPr>
                    </w:p>
                  </w:txbxContent>
                </v:textbox>
              </v:roundrect>
            </w:pict>
          </mc:Fallback>
        </mc:AlternateContent>
      </w:r>
      <w:r>
        <w:rPr>
          <w:noProof/>
          <w:lang w:eastAsia="en-GB"/>
        </w:rPr>
        <mc:AlternateContent>
          <mc:Choice Requires="wps">
            <w:drawing>
              <wp:anchor distT="0" distB="0" distL="114300" distR="114300" simplePos="0" relativeHeight="251666432" behindDoc="1" locked="0" layoutInCell="1" allowOverlap="1" wp14:anchorId="7C127A32" wp14:editId="6BE6C4AD">
                <wp:simplePos x="0" y="0"/>
                <wp:positionH relativeFrom="column">
                  <wp:posOffset>-504825</wp:posOffset>
                </wp:positionH>
                <wp:positionV relativeFrom="paragraph">
                  <wp:posOffset>125095</wp:posOffset>
                </wp:positionV>
                <wp:extent cx="3381375" cy="45815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3381375" cy="45815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8DD571" w14:textId="77777777" w:rsidR="00124E8C" w:rsidRDefault="00124E8C" w:rsidP="00124E8C">
                            <w:pPr>
                              <w:rPr>
                                <w:b/>
                                <w:bCs/>
                                <w:color w:val="1F497D"/>
                              </w:rPr>
                            </w:pPr>
                            <w:r>
                              <w:rPr>
                                <w:b/>
                                <w:bCs/>
                                <w:color w:val="1F497D"/>
                              </w:rPr>
                              <w:t>Employers with a wage bill of more than £3Million (Levy Payers):</w:t>
                            </w:r>
                          </w:p>
                          <w:p w14:paraId="1EB39B3F" w14:textId="77777777" w:rsidR="00124E8C" w:rsidRPr="0081392E" w:rsidRDefault="00124E8C" w:rsidP="00124E8C">
                            <w:pPr>
                              <w:rPr>
                                <w:color w:val="1F497D" w:themeColor="text2"/>
                              </w:rPr>
                            </w:pPr>
                            <w:r>
                              <w:rPr>
                                <w:color w:val="1F497D"/>
                              </w:rPr>
                              <w:t xml:space="preserve">If your wage bill is more than £3million, you </w:t>
                            </w:r>
                            <w:r w:rsidRPr="0081392E">
                              <w:rPr>
                                <w:color w:val="1F497D" w:themeColor="text2"/>
                              </w:rPr>
                              <w:t xml:space="preserve">should already be paying the apprenticeship levy. You will have a digital account with funds available for apprenticeship training.  You can use your Apprenticeship Levy funds for both new recruits and to up skill existing members of staff. </w:t>
                            </w:r>
                          </w:p>
                          <w:p w14:paraId="0BB5F542" w14:textId="77777777" w:rsidR="00124E8C" w:rsidRPr="0081392E" w:rsidRDefault="00124E8C" w:rsidP="00124E8C">
                            <w:pPr>
                              <w:rPr>
                                <w:color w:val="1F497D" w:themeColor="text2"/>
                              </w:rPr>
                            </w:pPr>
                            <w:r w:rsidRPr="0081392E">
                              <w:rPr>
                                <w:color w:val="1F497D" w:themeColor="text2"/>
                              </w:rPr>
                              <w:t>If you</w:t>
                            </w:r>
                            <w:r>
                              <w:rPr>
                                <w:color w:val="1F497D" w:themeColor="text2"/>
                              </w:rPr>
                              <w:t>r</w:t>
                            </w:r>
                            <w:r w:rsidRPr="0081392E">
                              <w:rPr>
                                <w:color w:val="1F497D" w:themeColor="text2"/>
                              </w:rPr>
                              <w:t xml:space="preserve"> apprentice</w:t>
                            </w:r>
                            <w:r>
                              <w:rPr>
                                <w:color w:val="1F497D" w:themeColor="text2"/>
                              </w:rPr>
                              <w:t xml:space="preserve"> is</w:t>
                            </w:r>
                            <w:r w:rsidRPr="0081392E">
                              <w:rPr>
                                <w:color w:val="1F497D" w:themeColor="text2"/>
                              </w:rPr>
                              <w:t xml:space="preserve"> aged 16-18 you will receive a £1000 incentive payment*.  </w:t>
                            </w:r>
                          </w:p>
                          <w:p w14:paraId="5F73D36C" w14:textId="77777777" w:rsidR="00124E8C" w:rsidRPr="0081392E" w:rsidRDefault="00124E8C" w:rsidP="00124E8C">
                            <w:p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Your digital account will allow you to:</w:t>
                            </w:r>
                          </w:p>
                          <w:p w14:paraId="2C1FFEF0" w14:textId="77777777" w:rsidR="00124E8C" w:rsidRPr="0081392E" w:rsidRDefault="00124E8C" w:rsidP="00124E8C">
                            <w:pPr>
                              <w:numPr>
                                <w:ilvl w:val="0"/>
                                <w:numId w:val="1"/>
                              </w:num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receive levy funds for you to spend on apprenticeships</w:t>
                            </w:r>
                          </w:p>
                          <w:p w14:paraId="6498A563" w14:textId="77777777" w:rsidR="00124E8C" w:rsidRPr="0081392E" w:rsidRDefault="00124E8C" w:rsidP="00124E8C">
                            <w:pPr>
                              <w:numPr>
                                <w:ilvl w:val="0"/>
                                <w:numId w:val="1"/>
                              </w:num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manage your apprentices</w:t>
                            </w:r>
                          </w:p>
                          <w:p w14:paraId="2393828C" w14:textId="77777777" w:rsidR="00124E8C" w:rsidRPr="0081392E" w:rsidRDefault="00124E8C" w:rsidP="00124E8C">
                            <w:pPr>
                              <w:numPr>
                                <w:ilvl w:val="0"/>
                                <w:numId w:val="1"/>
                              </w:num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pay your training provider</w:t>
                            </w:r>
                          </w:p>
                          <w:p w14:paraId="399F9CCC" w14:textId="77777777" w:rsidR="00124E8C" w:rsidRPr="0081392E" w:rsidRDefault="00124E8C" w:rsidP="00124E8C">
                            <w:pPr>
                              <w:numPr>
                                <w:ilvl w:val="0"/>
                                <w:numId w:val="1"/>
                              </w:num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stop or pause payments to your training provider</w:t>
                            </w:r>
                          </w:p>
                          <w:p w14:paraId="41C8F396" w14:textId="77777777" w:rsidR="00124E8C" w:rsidRDefault="00124E8C" w:rsidP="00124E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2584DFF">
              <v:roundrect id="Rounded Rectangle 9" style="position:absolute;margin-left:-39.75pt;margin-top:9.85pt;width:266.25pt;height:360.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9" fillcolor="white [3201]" strokecolor="#f79646 [3209]" strokeweight="2pt" arcsize="10923f" w14:anchorId="7C127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">
                <v:textbox>
                  <w:txbxContent>
                    <w:p w:rsidR="00124E8C" w:rsidP="00124E8C" w:rsidRDefault="00124E8C" w14:paraId="782421BC" wp14:textId="77777777">
                      <w:pPr>
                        <w:rPr>
                          <w:b/>
                          <w:bCs/>
                          <w:color w:val="1F497D"/>
                        </w:rPr>
                      </w:pPr>
                      <w:r>
                        <w:rPr>
                          <w:b/>
                          <w:bCs/>
                          <w:color w:val="1F497D"/>
                        </w:rPr>
                        <w:t>Employers with a wage bill of more than £3Million (Levy Payers):</w:t>
                      </w:r>
                    </w:p>
                    <w:p w:rsidRPr="0081392E" w:rsidR="00124E8C" w:rsidP="00124E8C" w:rsidRDefault="00124E8C" w14:paraId="4C9261DC" wp14:textId="77777777">
                      <w:pPr>
                        <w:rPr>
                          <w:color w:val="1F497D" w:themeColor="text2"/>
                        </w:rPr>
                      </w:pPr>
                      <w:r>
                        <w:rPr>
                          <w:color w:val="1F497D"/>
                        </w:rPr>
                        <w:t xml:space="preserve">If your wage bill is more than £3million, you </w:t>
                      </w:r>
                      <w:r w:rsidRPr="0081392E">
                        <w:rPr>
                          <w:color w:val="1F497D" w:themeColor="text2"/>
                        </w:rPr>
                        <w:t xml:space="preserve">should already be paying the apprenticeship levy. You will have a digital account with funds available for apprenticeship training.  You can use your Apprenticeship Levy funds for both new recruits and to up skill existing members of staff. </w:t>
                      </w:r>
                    </w:p>
                    <w:p w:rsidRPr="0081392E" w:rsidR="00124E8C" w:rsidP="00124E8C" w:rsidRDefault="00124E8C" w14:paraId="6FA41FDE" wp14:textId="77777777">
                      <w:pPr>
                        <w:rPr>
                          <w:color w:val="1F497D" w:themeColor="text2"/>
                        </w:rPr>
                      </w:pPr>
                      <w:r w:rsidRPr="0081392E">
                        <w:rPr>
                          <w:color w:val="1F497D" w:themeColor="text2"/>
                        </w:rPr>
                        <w:t>If you</w:t>
                      </w:r>
                      <w:r>
                        <w:rPr>
                          <w:color w:val="1F497D" w:themeColor="text2"/>
                        </w:rPr>
                        <w:t>r</w:t>
                      </w:r>
                      <w:r w:rsidRPr="0081392E">
                        <w:rPr>
                          <w:color w:val="1F497D" w:themeColor="text2"/>
                        </w:rPr>
                        <w:t xml:space="preserve"> apprentice</w:t>
                      </w:r>
                      <w:r>
                        <w:rPr>
                          <w:color w:val="1F497D" w:themeColor="text2"/>
                        </w:rPr>
                        <w:t xml:space="preserve"> is</w:t>
                      </w:r>
                      <w:r w:rsidRPr="0081392E">
                        <w:rPr>
                          <w:color w:val="1F497D" w:themeColor="text2"/>
                        </w:rPr>
                        <w:t xml:space="preserve"> aged 16-18 you will receive a £1000 incentive payment*.  </w:t>
                      </w:r>
                    </w:p>
                    <w:p w:rsidRPr="0081392E" w:rsidR="00124E8C" w:rsidP="00124E8C" w:rsidRDefault="00124E8C" w14:paraId="3D557D09" wp14:textId="77777777">
                      <w:p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Your digital account will allow you to:</w:t>
                      </w:r>
                    </w:p>
                    <w:p w:rsidRPr="0081392E" w:rsidR="00124E8C" w:rsidP="00124E8C" w:rsidRDefault="00124E8C" w14:paraId="0312413B" wp14:textId="77777777">
                      <w:pPr>
                        <w:numPr>
                          <w:ilvl w:val="0"/>
                          <w:numId w:val="1"/>
                        </w:num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receive levy funds for you to spend on apprenticeships</w:t>
                      </w:r>
                    </w:p>
                    <w:p w:rsidRPr="0081392E" w:rsidR="00124E8C" w:rsidP="00124E8C" w:rsidRDefault="00124E8C" w14:paraId="28EE96DB" wp14:textId="77777777">
                      <w:pPr>
                        <w:numPr>
                          <w:ilvl w:val="0"/>
                          <w:numId w:val="1"/>
                        </w:num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manage your apprentices</w:t>
                      </w:r>
                    </w:p>
                    <w:p w:rsidRPr="0081392E" w:rsidR="00124E8C" w:rsidP="00124E8C" w:rsidRDefault="00124E8C" w14:paraId="4B556210" wp14:textId="77777777">
                      <w:pPr>
                        <w:numPr>
                          <w:ilvl w:val="0"/>
                          <w:numId w:val="1"/>
                        </w:num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pay your training provider</w:t>
                      </w:r>
                    </w:p>
                    <w:p w:rsidRPr="0081392E" w:rsidR="00124E8C" w:rsidP="00124E8C" w:rsidRDefault="00124E8C" w14:paraId="5EB00736" wp14:textId="77777777">
                      <w:pPr>
                        <w:numPr>
                          <w:ilvl w:val="0"/>
                          <w:numId w:val="1"/>
                        </w:numPr>
                        <w:spacing w:before="100" w:beforeAutospacing="1" w:after="100" w:afterAutospacing="1" w:line="240" w:lineRule="auto"/>
                        <w:rPr>
                          <w:rFonts w:eastAsia="Times New Roman"/>
                          <w:color w:val="1F497D" w:themeColor="text2"/>
                          <w:sz w:val="24"/>
                          <w:szCs w:val="24"/>
                          <w:lang w:eastAsia="en-GB"/>
                        </w:rPr>
                      </w:pPr>
                      <w:r w:rsidRPr="0081392E">
                        <w:rPr>
                          <w:rFonts w:eastAsia="Times New Roman"/>
                          <w:color w:val="1F497D" w:themeColor="text2"/>
                          <w:sz w:val="24"/>
                          <w:szCs w:val="24"/>
                          <w:lang w:eastAsia="en-GB"/>
                        </w:rPr>
                        <w:t>stop or pause payments to your training provider</w:t>
                      </w:r>
                    </w:p>
                    <w:p w:rsidR="00124E8C" w:rsidP="00124E8C" w:rsidRDefault="00124E8C" w14:paraId="72A3D3EC" wp14:textId="77777777">
                      <w:pPr>
                        <w:jc w:val="center"/>
                      </w:pPr>
                    </w:p>
                  </w:txbxContent>
                </v:textbox>
              </v:roundrect>
            </w:pict>
          </mc:Fallback>
        </mc:AlternateContent>
      </w:r>
    </w:p>
    <w:p w14:paraId="7FBB2406" w14:textId="77777777" w:rsidR="00124E8C" w:rsidRDefault="00124E8C" w:rsidP="00124E8C">
      <w:pPr>
        <w:tabs>
          <w:tab w:val="left" w:pos="4920"/>
          <w:tab w:val="left" w:pos="9855"/>
        </w:tabs>
      </w:pPr>
      <w:r>
        <w:rPr>
          <w:noProof/>
          <w:lang w:eastAsia="en-GB"/>
        </w:rPr>
        <mc:AlternateContent>
          <mc:Choice Requires="wps">
            <w:drawing>
              <wp:anchor distT="0" distB="0" distL="114300" distR="114300" simplePos="0" relativeHeight="251670528" behindDoc="0" locked="0" layoutInCell="1" allowOverlap="1" wp14:anchorId="35E1C39B" wp14:editId="3119EA2D">
                <wp:simplePos x="0" y="0"/>
                <wp:positionH relativeFrom="column">
                  <wp:posOffset>8400415</wp:posOffset>
                </wp:positionH>
                <wp:positionV relativeFrom="paragraph">
                  <wp:posOffset>125730</wp:posOffset>
                </wp:positionV>
                <wp:extent cx="635" cy="2200275"/>
                <wp:effectExtent l="0" t="0" r="37465" b="9525"/>
                <wp:wrapNone/>
                <wp:docPr id="14" name="Straight Connector 14"/>
                <wp:cNvGraphicFramePr/>
                <a:graphic xmlns:a="http://schemas.openxmlformats.org/drawingml/2006/main">
                  <a:graphicData uri="http://schemas.microsoft.com/office/word/2010/wordprocessingShape">
                    <wps:wsp>
                      <wps:cNvCnPr/>
                      <wps:spPr>
                        <a:xfrm flipH="1">
                          <a:off x="0" y="0"/>
                          <a:ext cx="635" cy="2200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4FDAC3C">
              <v:line id="Straight Connector 14" style="position:absolute;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661.45pt,9.9pt" to="661.5pt,183.15pt" w14:anchorId="7FB8D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"/>
            </w:pict>
          </mc:Fallback>
        </mc:AlternateContent>
      </w:r>
      <w:r>
        <w:rPr>
          <w:noProof/>
          <w:lang w:eastAsia="en-GB"/>
        </w:rPr>
        <mc:AlternateContent>
          <mc:Choice Requires="wps">
            <w:drawing>
              <wp:anchor distT="0" distB="0" distL="114300" distR="114300" simplePos="0" relativeHeight="251672576" behindDoc="0" locked="0" layoutInCell="1" allowOverlap="1" wp14:anchorId="4A398428" wp14:editId="1B8FDB22">
                <wp:simplePos x="0" y="0"/>
                <wp:positionH relativeFrom="column">
                  <wp:posOffset>8172450</wp:posOffset>
                </wp:positionH>
                <wp:positionV relativeFrom="paragraph">
                  <wp:posOffset>2326005</wp:posOffset>
                </wp:positionV>
                <wp:extent cx="22860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2E92FAF9">
              <v:line id="Straight Connector 1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643.5pt,183.15pt" to="661.5pt,183.15pt" w14:anchorId="3D5DF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"/>
            </w:pict>
          </mc:Fallback>
        </mc:AlternateContent>
      </w:r>
      <w:r>
        <w:rPr>
          <w:noProof/>
          <w:lang w:eastAsia="en-GB"/>
        </w:rPr>
        <mc:AlternateContent>
          <mc:Choice Requires="wps">
            <w:drawing>
              <wp:anchor distT="0" distB="0" distL="114300" distR="114300" simplePos="0" relativeHeight="251671552" behindDoc="0" locked="0" layoutInCell="1" allowOverlap="1" wp14:anchorId="78D670B4" wp14:editId="55AEA2EC">
                <wp:simplePos x="0" y="0"/>
                <wp:positionH relativeFrom="column">
                  <wp:posOffset>3295651</wp:posOffset>
                </wp:positionH>
                <wp:positionV relativeFrom="paragraph">
                  <wp:posOffset>1640205</wp:posOffset>
                </wp:positionV>
                <wp:extent cx="4876800" cy="1390650"/>
                <wp:effectExtent l="0" t="0" r="19050" b="19050"/>
                <wp:wrapNone/>
                <wp:docPr id="15" name="Rounded Rectangle 15"/>
                <wp:cNvGraphicFramePr/>
                <a:graphic xmlns:a="http://schemas.openxmlformats.org/drawingml/2006/main">
                  <a:graphicData uri="http://schemas.microsoft.com/office/word/2010/wordprocessingShape">
                    <wps:wsp>
                      <wps:cNvSpPr/>
                      <wps:spPr>
                        <a:xfrm>
                          <a:off x="0" y="0"/>
                          <a:ext cx="4876800" cy="1390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DE4D13" w14:textId="77777777" w:rsidR="00124E8C" w:rsidRDefault="00124E8C" w:rsidP="00124E8C">
                            <w:pPr>
                              <w:rPr>
                                <w:b/>
                                <w:bCs/>
                                <w:color w:val="1F497D"/>
                              </w:rPr>
                            </w:pPr>
                            <w:r>
                              <w:rPr>
                                <w:b/>
                                <w:bCs/>
                                <w:color w:val="1F497D"/>
                              </w:rPr>
                              <w:t>Employers with 50+ staff but have a wage bill under £3million:</w:t>
                            </w:r>
                          </w:p>
                          <w:p w14:paraId="54300583" w14:textId="77777777" w:rsidR="00124E8C" w:rsidRDefault="00124E8C" w:rsidP="00124E8C">
                            <w:pPr>
                              <w:rPr>
                                <w:color w:val="1F497D"/>
                              </w:rPr>
                            </w:pPr>
                            <w:r>
                              <w:rPr>
                                <w:color w:val="1F497D"/>
                              </w:rPr>
                              <w:t xml:space="preserve">Funding is available for anyone aged 16+. You will be required to co-invest 10% of the cost of training and will benefit from government funding to cover the remaining 90% of the cost. If the apprentice is aged 16-18 you will also receive a £1000 incentive payment*. </w:t>
                            </w:r>
                          </w:p>
                          <w:p w14:paraId="0D0B940D" w14:textId="77777777" w:rsidR="00124E8C" w:rsidRDefault="00124E8C" w:rsidP="00124E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09AA55C">
              <v:roundrect id="Rounded Rectangle 15" style="position:absolute;margin-left:259.5pt;margin-top:129.15pt;width:384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01]" strokecolor="#f79646 [3209]" strokeweight="2pt" arcsize="10923f" w14:anchorId="78D67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">
                <v:textbox>
                  <w:txbxContent>
                    <w:p w:rsidR="00124E8C" w:rsidP="00124E8C" w:rsidRDefault="00124E8C" w14:paraId="60E918AB" wp14:textId="77777777">
                      <w:pPr>
                        <w:rPr>
                          <w:b/>
                          <w:bCs/>
                          <w:color w:val="1F497D"/>
                        </w:rPr>
                      </w:pPr>
                      <w:r>
                        <w:rPr>
                          <w:b/>
                          <w:bCs/>
                          <w:color w:val="1F497D"/>
                        </w:rPr>
                        <w:t>Employers with 50+ staff but have a wage bill under £3million:</w:t>
                      </w:r>
                    </w:p>
                    <w:p w:rsidR="00124E8C" w:rsidP="00124E8C" w:rsidRDefault="00124E8C" w14:paraId="6E58593D" wp14:textId="77777777">
                      <w:pPr>
                        <w:rPr>
                          <w:color w:val="1F497D"/>
                        </w:rPr>
                      </w:pPr>
                      <w:r>
                        <w:rPr>
                          <w:color w:val="1F497D"/>
                        </w:rPr>
                        <w:t xml:space="preserve">Funding is available for anyone aged 16+. You will be required to co-invest 10% of the cost of training and will benefit from government funding to cover the remaining 90% of the cost. If the apprentice is aged 16-18 you will also receive a £1000 incentive payment*. </w:t>
                      </w:r>
                    </w:p>
                    <w:p w:rsidR="00124E8C" w:rsidP="00124E8C" w:rsidRDefault="00124E8C" w14:paraId="0E27B00A" wp14:textId="77777777">
                      <w:pPr>
                        <w:jc w:val="center"/>
                      </w:pPr>
                    </w:p>
                  </w:txbxContent>
                </v:textbox>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27AD2967" wp14:editId="391A1CF3">
                <wp:simplePos x="0" y="0"/>
                <wp:positionH relativeFrom="column">
                  <wp:posOffset>8172450</wp:posOffset>
                </wp:positionH>
                <wp:positionV relativeFrom="paragraph">
                  <wp:posOffset>125730</wp:posOffset>
                </wp:positionV>
                <wp:extent cx="227966" cy="0"/>
                <wp:effectExtent l="0" t="0" r="19685" b="19050"/>
                <wp:wrapNone/>
                <wp:docPr id="10" name="Straight Connector 10"/>
                <wp:cNvGraphicFramePr/>
                <a:graphic xmlns:a="http://schemas.openxmlformats.org/drawingml/2006/main">
                  <a:graphicData uri="http://schemas.microsoft.com/office/word/2010/wordprocessingShape">
                    <wps:wsp>
                      <wps:cNvCnPr/>
                      <wps:spPr>
                        <a:xfrm flipH="1">
                          <a:off x="0" y="0"/>
                          <a:ext cx="2279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6B2BA895">
              <v:line id="Straight Connector 10"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643.5pt,9.9pt" to="661.45pt,9.9pt" w14:anchorId="0CCC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"/>
            </w:pict>
          </mc:Fallback>
        </mc:AlternateContent>
      </w:r>
      <w:r>
        <w:tab/>
      </w:r>
      <w:r>
        <w:tab/>
      </w:r>
    </w:p>
    <w:p w14:paraId="60061E4C" w14:textId="77777777" w:rsidR="00124E8C" w:rsidRPr="0081392E" w:rsidRDefault="00124E8C" w:rsidP="00124E8C"/>
    <w:p w14:paraId="44EAFD9C" w14:textId="77777777" w:rsidR="00124E8C" w:rsidRPr="0081392E" w:rsidRDefault="00124E8C" w:rsidP="00124E8C"/>
    <w:p w14:paraId="4B94D5A5" w14:textId="77777777" w:rsidR="00124E8C" w:rsidRPr="0081392E" w:rsidRDefault="00124E8C" w:rsidP="00124E8C"/>
    <w:p w14:paraId="3DEEC669" w14:textId="77777777" w:rsidR="00124E8C" w:rsidRPr="0081392E" w:rsidRDefault="00124E8C" w:rsidP="00124E8C"/>
    <w:p w14:paraId="3656B9AB" w14:textId="77777777" w:rsidR="00124E8C" w:rsidRPr="0081392E" w:rsidRDefault="00124E8C" w:rsidP="00124E8C"/>
    <w:p w14:paraId="45FB0818" w14:textId="77777777" w:rsidR="00124E8C" w:rsidRPr="0081392E" w:rsidRDefault="00124E8C" w:rsidP="00124E8C"/>
    <w:p w14:paraId="049F31CB" w14:textId="77777777" w:rsidR="00124E8C" w:rsidRPr="0081392E" w:rsidRDefault="00124E8C" w:rsidP="00124E8C"/>
    <w:p w14:paraId="53128261" w14:textId="77777777" w:rsidR="00124E8C" w:rsidRPr="0081392E" w:rsidRDefault="00124E8C" w:rsidP="00124E8C"/>
    <w:p w14:paraId="62486C05" w14:textId="77777777" w:rsidR="00124E8C" w:rsidRPr="0081392E" w:rsidRDefault="00124E8C" w:rsidP="00124E8C"/>
    <w:p w14:paraId="0D3BB5FC" w14:textId="77777777" w:rsidR="0085201B" w:rsidRDefault="00124E8C" w:rsidP="00124E8C">
      <w:pPr>
        <w:rPr>
          <w:color w:val="1F497D"/>
        </w:rPr>
      </w:pPr>
      <w:r>
        <w:tab/>
      </w:r>
      <w:r>
        <w:tab/>
      </w:r>
      <w:r>
        <w:tab/>
      </w:r>
      <w:r>
        <w:tab/>
      </w:r>
      <w:r>
        <w:tab/>
      </w:r>
      <w:r>
        <w:tab/>
      </w:r>
      <w:r>
        <w:tab/>
      </w:r>
      <w:r w:rsidRPr="009E5515">
        <w:rPr>
          <w:color w:val="1F497D"/>
          <w:sz w:val="20"/>
          <w:szCs w:val="20"/>
        </w:rPr>
        <w:t>*The 16-18 incentive payments will be paid equally after 3 months and 12 months and are per learner</w:t>
      </w:r>
      <w:r>
        <w:rPr>
          <w:color w:val="1F497D"/>
        </w:rPr>
        <w:t>.</w:t>
      </w:r>
    </w:p>
    <w:p w14:paraId="378877ED" w14:textId="77777777" w:rsidR="00124E8C" w:rsidRPr="001309CD" w:rsidRDefault="00124E8C" w:rsidP="001309CD">
      <w:pPr>
        <w:tabs>
          <w:tab w:val="left" w:pos="5085"/>
        </w:tabs>
        <w:ind w:left="5040"/>
        <w:rPr>
          <w:color w:val="1F497D"/>
        </w:rPr>
        <w:sectPr w:rsidR="00124E8C" w:rsidRPr="001309CD" w:rsidSect="00124E8C">
          <w:pgSz w:w="16838" w:h="11906" w:orient="landscape"/>
          <w:pgMar w:top="2262" w:right="1440" w:bottom="1440" w:left="1440" w:header="709" w:footer="709" w:gutter="0"/>
          <w:cols w:space="708"/>
          <w:docGrid w:linePitch="360"/>
        </w:sectPr>
      </w:pPr>
      <w:r>
        <w:rPr>
          <w:color w:val="1F497D"/>
        </w:rPr>
        <w:t xml:space="preserve"> </w:t>
      </w:r>
      <w:r w:rsidR="0085201B">
        <w:rPr>
          <w:color w:val="1F497D"/>
        </w:rPr>
        <w:t xml:space="preserve">Further information on apprenticeship funding can be found here:    </w:t>
      </w:r>
      <w:hyperlink r:id="rId18" w:history="1">
        <w:r w:rsidR="0085201B" w:rsidRPr="00F2576F">
          <w:rPr>
            <w:rStyle w:val="Hyperlink"/>
          </w:rPr>
          <w:t>https://www.gov.uk/education/apprenticeships-funding</w:t>
        </w:r>
      </w:hyperlink>
      <w:r w:rsidR="0085201B">
        <w:rPr>
          <w:color w:val="1F497D"/>
        </w:rPr>
        <w:t xml:space="preserve"> </w:t>
      </w:r>
    </w:p>
    <w:p w14:paraId="607FA8FF" w14:textId="77777777" w:rsidR="008F4073" w:rsidRDefault="001309CD" w:rsidP="00A803BB">
      <w:r>
        <w:rPr>
          <w:noProof/>
          <w:lang w:eastAsia="en-GB"/>
        </w:rPr>
        <mc:AlternateContent>
          <mc:Choice Requires="wps">
            <w:drawing>
              <wp:anchor distT="0" distB="0" distL="114300" distR="114300" simplePos="0" relativeHeight="251681792" behindDoc="0" locked="0" layoutInCell="1" allowOverlap="1" wp14:anchorId="1C73F79D" wp14:editId="27EF03E6">
                <wp:simplePos x="0" y="0"/>
                <wp:positionH relativeFrom="column">
                  <wp:posOffset>-76200</wp:posOffset>
                </wp:positionH>
                <wp:positionV relativeFrom="paragraph">
                  <wp:posOffset>-248285</wp:posOffset>
                </wp:positionV>
                <wp:extent cx="6410325" cy="419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410325" cy="419100"/>
                        </a:xfrm>
                        <a:prstGeom prst="rect">
                          <a:avLst/>
                        </a:prstGeom>
                        <a:noFill/>
                        <a:ln>
                          <a:noFill/>
                        </a:ln>
                        <a:effectLst/>
                      </wps:spPr>
                      <wps:txbx>
                        <w:txbxContent>
                          <w:p w14:paraId="31612E67" w14:textId="77777777" w:rsidR="00373DB6" w:rsidRPr="00C22FF4" w:rsidRDefault="00F245AA" w:rsidP="00C22FF4">
                            <w:pPr>
                              <w:rPr>
                                <w:b/>
                                <w:color w:val="006666"/>
                                <w:sz w:val="32"/>
                                <w:szCs w:val="32"/>
                                <w14:textOutline w14:w="10541" w14:cap="flat" w14:cmpd="sng" w14:algn="ctr">
                                  <w14:solidFill>
                                    <w14:schemeClr w14:val="accent1">
                                      <w14:shade w14:val="88000"/>
                                      <w14:satMod w14:val="110000"/>
                                    </w14:schemeClr>
                                  </w14:solidFill>
                                  <w14:prstDash w14:val="solid"/>
                                  <w14:round/>
                                </w14:textOutline>
                              </w:rPr>
                            </w:pPr>
                            <w:r w:rsidRPr="00C22FF4">
                              <w:rPr>
                                <w:b/>
                                <w:color w:val="006666"/>
                                <w:sz w:val="32"/>
                                <w:szCs w:val="32"/>
                                <w14:textOutline w14:w="10541" w14:cap="flat" w14:cmpd="sng" w14:algn="ctr">
                                  <w14:solidFill>
                                    <w14:schemeClr w14:val="accent1">
                                      <w14:shade w14:val="88000"/>
                                      <w14:satMod w14:val="110000"/>
                                    </w14:schemeClr>
                                  </w14:solidFill>
                                  <w14:prstDash w14:val="solid"/>
                                  <w14:round/>
                                </w14:textOutline>
                              </w:rPr>
                              <w:t xml:space="preserve">What are the </w:t>
                            </w:r>
                            <w:r w:rsidR="001309CD" w:rsidRPr="00C22FF4">
                              <w:rPr>
                                <w:b/>
                                <w:color w:val="006666"/>
                                <w:sz w:val="32"/>
                                <w:szCs w:val="32"/>
                                <w14:textOutline w14:w="10541" w14:cap="flat" w14:cmpd="sng" w14:algn="ctr">
                                  <w14:solidFill>
                                    <w14:schemeClr w14:val="accent1">
                                      <w14:shade w14:val="88000"/>
                                      <w14:satMod w14:val="110000"/>
                                    </w14:schemeClr>
                                  </w14:solidFill>
                                  <w14:prstDash w14:val="solid"/>
                                  <w14:round/>
                                </w14:textOutline>
                              </w:rPr>
                              <w:t xml:space="preserve">Employer’s </w:t>
                            </w:r>
                            <w:r w:rsidR="0024653B">
                              <w:rPr>
                                <w:b/>
                                <w:color w:val="006666"/>
                                <w:sz w:val="32"/>
                                <w:szCs w:val="32"/>
                                <w14:textOutline w14:w="10541" w14:cap="flat" w14:cmpd="sng" w14:algn="ctr">
                                  <w14:solidFill>
                                    <w14:schemeClr w14:val="accent1">
                                      <w14:shade w14:val="88000"/>
                                      <w14:satMod w14:val="110000"/>
                                    </w14:schemeClr>
                                  </w14:solidFill>
                                  <w14:prstDash w14:val="solid"/>
                                  <w14:round/>
                                </w14:textOutline>
                              </w:rPr>
                              <w:t xml:space="preserve">and Line Managers </w:t>
                            </w:r>
                            <w:r w:rsidRPr="00C22FF4">
                              <w:rPr>
                                <w:b/>
                                <w:color w:val="006666"/>
                                <w:sz w:val="32"/>
                                <w:szCs w:val="32"/>
                                <w14:textOutline w14:w="10541" w14:cap="flat" w14:cmpd="sng" w14:algn="ctr">
                                  <w14:solidFill>
                                    <w14:schemeClr w14:val="accent1">
                                      <w14:shade w14:val="88000"/>
                                      <w14:satMod w14:val="110000"/>
                                    </w14:schemeClr>
                                  </w14:solidFill>
                                  <w14:prstDash w14:val="solid"/>
                                  <w14:round/>
                                </w14:textOutline>
                              </w:rPr>
                              <w:t xml:space="preserve">main </w:t>
                            </w:r>
                            <w:r w:rsidR="00373DB6" w:rsidRPr="00C22FF4">
                              <w:rPr>
                                <w:b/>
                                <w:color w:val="006666"/>
                                <w:sz w:val="32"/>
                                <w:szCs w:val="32"/>
                                <w14:textOutline w14:w="10541" w14:cap="flat" w14:cmpd="sng" w14:algn="ctr">
                                  <w14:solidFill>
                                    <w14:schemeClr w14:val="accent1">
                                      <w14:shade w14:val="88000"/>
                                      <w14:satMod w14:val="110000"/>
                                    </w14:schemeClr>
                                  </w14:solidFill>
                                  <w14:prstDash w14:val="solid"/>
                                  <w14:round/>
                                </w14:textOutline>
                              </w:rPr>
                              <w:t>responsibilities</w:t>
                            </w:r>
                          </w:p>
                          <w:p w14:paraId="4101652C" w14:textId="77777777" w:rsidR="00F245AA" w:rsidRPr="00D85469" w:rsidRDefault="00F245AA" w:rsidP="001309CD">
                            <w:pPr>
                              <w:rPr>
                                <w:b/>
                                <w:color w:val="006666"/>
                                <w:sz w:val="52"/>
                                <w:szCs w:val="5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E9058EF">
              <v:shape id="Text Box 4" style="position:absolute;margin-left:-6pt;margin-top:-19.55pt;width:504.7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" w14:anchorId="1C73F79D">
                <v:textbox>
                  <w:txbxContent>
                    <w:p w:rsidRPr="00C22FF4" w:rsidR="00373DB6" w:rsidP="00C22FF4" w:rsidRDefault="00F245AA" w14:paraId="0DDC9492" wp14:textId="77777777">
                      <w:pPr>
                        <w:rPr>
                          <w:b/>
                          <w:color w:val="006666"/>
                          <w:sz w:val="32"/>
                          <w:szCs w:val="32"/>
                          <w14:textOutline w14:w="10541" w14:cap="flat" w14:cmpd="sng" w14:algn="ctr">
                            <w14:solidFill>
                              <w14:schemeClr w14:val="accent1">
                                <w14:shade w14:val="88000"/>
                                <w14:satMod w14:val="110000"/>
                              </w14:schemeClr>
                            </w14:solidFill>
                            <w14:prstDash w14:val="solid"/>
                            <w14:round/>
                          </w14:textOutline>
                        </w:rPr>
                      </w:pPr>
                      <w:r w:rsidRPr="00C22FF4">
                        <w:rPr>
                          <w:b/>
                          <w:color w:val="006666"/>
                          <w:sz w:val="32"/>
                          <w:szCs w:val="32"/>
                          <w14:textOutline w14:w="10541" w14:cap="flat" w14:cmpd="sng" w14:algn="ctr">
                            <w14:solidFill>
                              <w14:schemeClr w14:val="accent1">
                                <w14:shade w14:val="88000"/>
                                <w14:satMod w14:val="110000"/>
                              </w14:schemeClr>
                            </w14:solidFill>
                            <w14:prstDash w14:val="solid"/>
                            <w14:round/>
                          </w14:textOutline>
                        </w:rPr>
                        <w:t xml:space="preserve">What are the </w:t>
                      </w:r>
                      <w:r w:rsidRPr="00C22FF4" w:rsidR="001309CD">
                        <w:rPr>
                          <w:b/>
                          <w:color w:val="006666"/>
                          <w:sz w:val="32"/>
                          <w:szCs w:val="32"/>
                          <w14:textOutline w14:w="10541" w14:cap="flat" w14:cmpd="sng" w14:algn="ctr">
                            <w14:solidFill>
                              <w14:schemeClr w14:val="accent1">
                                <w14:shade w14:val="88000"/>
                                <w14:satMod w14:val="110000"/>
                              </w14:schemeClr>
                            </w14:solidFill>
                            <w14:prstDash w14:val="solid"/>
                            <w14:round/>
                          </w14:textOutline>
                        </w:rPr>
                        <w:t xml:space="preserve">Employer’s </w:t>
                      </w:r>
                      <w:r w:rsidR="0024653B">
                        <w:rPr>
                          <w:b/>
                          <w:color w:val="006666"/>
                          <w:sz w:val="32"/>
                          <w:szCs w:val="32"/>
                          <w14:textOutline w14:w="10541" w14:cap="flat" w14:cmpd="sng" w14:algn="ctr">
                            <w14:solidFill>
                              <w14:schemeClr w14:val="accent1">
                                <w14:shade w14:val="88000"/>
                                <w14:satMod w14:val="110000"/>
                              </w14:schemeClr>
                            </w14:solidFill>
                            <w14:prstDash w14:val="solid"/>
                            <w14:round/>
                          </w14:textOutline>
                        </w:rPr>
                        <w:t xml:space="preserve">and Line Managers </w:t>
                      </w:r>
                      <w:r w:rsidRPr="00C22FF4">
                        <w:rPr>
                          <w:b/>
                          <w:color w:val="006666"/>
                          <w:sz w:val="32"/>
                          <w:szCs w:val="32"/>
                          <w14:textOutline w14:w="10541" w14:cap="flat" w14:cmpd="sng" w14:algn="ctr">
                            <w14:solidFill>
                              <w14:schemeClr w14:val="accent1">
                                <w14:shade w14:val="88000"/>
                                <w14:satMod w14:val="110000"/>
                              </w14:schemeClr>
                            </w14:solidFill>
                            <w14:prstDash w14:val="solid"/>
                            <w14:round/>
                          </w14:textOutline>
                        </w:rPr>
                        <w:t xml:space="preserve">main </w:t>
                      </w:r>
                      <w:r w:rsidRPr="00C22FF4" w:rsidR="00373DB6">
                        <w:rPr>
                          <w:b/>
                          <w:color w:val="006666"/>
                          <w:sz w:val="32"/>
                          <w:szCs w:val="32"/>
                          <w14:textOutline w14:w="10541" w14:cap="flat" w14:cmpd="sng" w14:algn="ctr">
                            <w14:solidFill>
                              <w14:schemeClr w14:val="accent1">
                                <w14:shade w14:val="88000"/>
                                <w14:satMod w14:val="110000"/>
                              </w14:schemeClr>
                            </w14:solidFill>
                            <w14:prstDash w14:val="solid"/>
                            <w14:round/>
                          </w14:textOutline>
                        </w:rPr>
                        <w:t>responsibilities</w:t>
                      </w:r>
                    </w:p>
                    <w:p w:rsidRPr="00D85469" w:rsidR="00F245AA" w:rsidP="001309CD" w:rsidRDefault="00F245AA" w14:paraId="4B99056E" wp14:textId="77777777">
                      <w:pPr>
                        <w:rPr>
                          <w:b/>
                          <w:color w:val="006666"/>
                          <w:sz w:val="52"/>
                          <w:szCs w:val="52"/>
                          <w14:textOutline w14:w="10541" w14:cap="flat" w14:cmpd="sng" w14:algn="ctr">
                            <w14:solidFill>
                              <w14:schemeClr w14:val="accent1">
                                <w14:shade w14:val="88000"/>
                                <w14:satMod w14:val="110000"/>
                              </w14:schemeClr>
                            </w14:solidFill>
                            <w14:prstDash w14:val="solid"/>
                            <w14:round/>
                          </w14:textOutline>
                        </w:rPr>
                      </w:pPr>
                    </w:p>
                  </w:txbxContent>
                </v:textbox>
              </v:shape>
            </w:pict>
          </mc:Fallback>
        </mc:AlternateContent>
      </w:r>
    </w:p>
    <w:p w14:paraId="4E527BFF" w14:textId="77777777" w:rsidR="00373DB6" w:rsidRPr="001309CD" w:rsidRDefault="00373DB6" w:rsidP="00A803BB">
      <w:pPr>
        <w:rPr>
          <w:b/>
          <w:color w:val="006666"/>
          <w:sz w:val="24"/>
          <w:szCs w:val="24"/>
          <w14:textOutline w14:w="10541" w14:cap="flat" w14:cmpd="sng" w14:algn="ctr">
            <w14:solidFill>
              <w14:schemeClr w14:val="accent1">
                <w14:shade w14:val="88000"/>
                <w14:satMod w14:val="110000"/>
              </w14:schemeClr>
            </w14:solidFill>
            <w14:prstDash w14:val="solid"/>
            <w14:round/>
          </w14:textOutline>
        </w:rPr>
      </w:pPr>
      <w:r w:rsidRPr="001309CD">
        <w:rPr>
          <w:b/>
          <w:color w:val="006666"/>
          <w:sz w:val="24"/>
          <w:szCs w:val="24"/>
          <w14:textOutline w14:w="10541" w14:cap="flat" w14:cmpd="sng" w14:algn="ctr">
            <w14:solidFill>
              <w14:schemeClr w14:val="accent1">
                <w14:shade w14:val="88000"/>
                <w14:satMod w14:val="110000"/>
              </w14:schemeClr>
            </w14:solidFill>
            <w14:prstDash w14:val="solid"/>
            <w14:round/>
          </w14:textOutline>
        </w:rPr>
        <w:t>Pay the right rates</w:t>
      </w:r>
    </w:p>
    <w:p w14:paraId="232FD68E" w14:textId="77777777" w:rsidR="001309CD" w:rsidRDefault="00373DB6" w:rsidP="00A803BB">
      <w:r>
        <w:t xml:space="preserve">You must pay your learner at least the Apprenticeship wage for the full duration of their apprenticeship. Apprentices who are aged 19+ can be paid the Apprenticeship Wage for the first 12 months but then this must rise to at least National Minimum Wage for the remainder of their apprenticeship. You can offer incentives and bonuses as you do with other members of staff. Further guidance relating to Minimum Wage Rates can be found here: </w:t>
      </w:r>
    </w:p>
    <w:p w14:paraId="69171603" w14:textId="77777777" w:rsidR="00373DB6" w:rsidRDefault="00373DB6" w:rsidP="00A803BB">
      <w:pPr>
        <w:rPr>
          <w:rStyle w:val="HTMLCite"/>
        </w:rPr>
      </w:pPr>
      <w:r>
        <w:t xml:space="preserve"> </w:t>
      </w:r>
      <w:hyperlink r:id="rId19" w:history="1">
        <w:r w:rsidRPr="00F2576F">
          <w:rPr>
            <w:rStyle w:val="Hyperlink"/>
          </w:rPr>
          <w:t>https://www.gov.uk/national-minimum-wage-rates</w:t>
        </w:r>
      </w:hyperlink>
      <w:r>
        <w:rPr>
          <w:rStyle w:val="HTMLCite"/>
        </w:rPr>
        <w:t xml:space="preserve"> </w:t>
      </w:r>
    </w:p>
    <w:p w14:paraId="55191B8F" w14:textId="77777777" w:rsidR="00373DB6" w:rsidRPr="001309CD" w:rsidRDefault="00373DB6" w:rsidP="00A803BB">
      <w:pPr>
        <w:rPr>
          <w:b/>
          <w:color w:val="006666"/>
          <w:sz w:val="24"/>
          <w:szCs w:val="24"/>
          <w14:textOutline w14:w="10541" w14:cap="flat" w14:cmpd="sng" w14:algn="ctr">
            <w14:solidFill>
              <w14:schemeClr w14:val="accent1">
                <w14:shade w14:val="88000"/>
                <w14:satMod w14:val="110000"/>
              </w14:schemeClr>
            </w14:solidFill>
            <w14:prstDash w14:val="solid"/>
            <w14:round/>
          </w14:textOutline>
        </w:rPr>
      </w:pPr>
      <w:r w:rsidRPr="001309CD">
        <w:rPr>
          <w:b/>
          <w:color w:val="006666"/>
          <w:sz w:val="24"/>
          <w:szCs w:val="24"/>
          <w14:textOutline w14:w="10541" w14:cap="flat" w14:cmpd="sng" w14:algn="ctr">
            <w14:solidFill>
              <w14:schemeClr w14:val="accent1">
                <w14:shade w14:val="88000"/>
                <w14:satMod w14:val="110000"/>
              </w14:schemeClr>
            </w14:solidFill>
            <w14:prstDash w14:val="solid"/>
            <w14:round/>
          </w14:textOutline>
        </w:rPr>
        <w:t>30 hours per week</w:t>
      </w:r>
    </w:p>
    <w:p w14:paraId="3B1AB108" w14:textId="77777777" w:rsidR="00373DB6" w:rsidRDefault="00373DB6" w:rsidP="00A803BB">
      <w:r>
        <w:t>To employ apprentices for a minimum of 30 hours per week or extend the length of time the learner remains on programme in line with the hours worked.</w:t>
      </w:r>
      <w:r w:rsidR="003022C5">
        <w:t xml:space="preserve"> </w:t>
      </w:r>
    </w:p>
    <w:p w14:paraId="102E584C" w14:textId="77777777" w:rsidR="00373DB6" w:rsidRPr="00BB1371" w:rsidRDefault="00373DB6" w:rsidP="00A803BB">
      <w:pPr>
        <w:rPr>
          <w:b/>
          <w:color w:val="006666"/>
          <w14:textOutline w14:w="10541" w14:cap="flat" w14:cmpd="sng" w14:algn="ctr">
            <w14:solidFill>
              <w14:schemeClr w14:val="accent1">
                <w14:shade w14:val="88000"/>
                <w14:satMod w14:val="110000"/>
              </w14:schemeClr>
            </w14:solidFill>
            <w14:prstDash w14:val="solid"/>
            <w14:round/>
          </w14:textOutline>
        </w:rPr>
      </w:pPr>
      <w:r w:rsidRPr="00BB1371">
        <w:rPr>
          <w:b/>
          <w:color w:val="006666"/>
          <w14:textOutline w14:w="10541" w14:cap="flat" w14:cmpd="sng" w14:algn="ctr">
            <w14:solidFill>
              <w14:schemeClr w14:val="accent1">
                <w14:shade w14:val="88000"/>
                <w14:satMod w14:val="110000"/>
              </w14:schemeClr>
            </w14:solidFill>
            <w14:prstDash w14:val="solid"/>
            <w14:round/>
          </w14:textOutline>
        </w:rPr>
        <w:t>Contract of Employment</w:t>
      </w:r>
    </w:p>
    <w:p w14:paraId="5AEFB22A" w14:textId="77777777" w:rsidR="00A6607E" w:rsidRDefault="00373DB6" w:rsidP="00A803BB">
      <w:r>
        <w:t>Employers should provide a contract of employment which sets out the employment rights, responsibilities and duties.</w:t>
      </w:r>
      <w:r w:rsidR="003022C5">
        <w:t xml:space="preserve"> The apprentice must be employed for the full duration of the apprenticeship.</w:t>
      </w:r>
      <w:r w:rsidR="001309CD">
        <w:t xml:space="preserve">  </w:t>
      </w:r>
      <w:r w:rsidR="00F72BD2">
        <w:t xml:space="preserve">For Apprenticeship Standards this duration must cover </w:t>
      </w:r>
      <w:r w:rsidR="00F96ABB">
        <w:t xml:space="preserve">the End-Point Assessment period.  </w:t>
      </w:r>
    </w:p>
    <w:p w14:paraId="3A6FB9A4" w14:textId="77777777" w:rsidR="00A6607E" w:rsidRPr="00BB1371" w:rsidRDefault="00A6607E" w:rsidP="00A6607E">
      <w:pPr>
        <w:rPr>
          <w:b/>
          <w:color w:val="006666"/>
          <w14:textOutline w14:w="10541" w14:cap="flat" w14:cmpd="sng" w14:algn="ctr">
            <w14:solidFill>
              <w14:schemeClr w14:val="accent1">
                <w14:shade w14:val="88000"/>
                <w14:satMod w14:val="110000"/>
              </w14:schemeClr>
            </w14:solidFill>
            <w14:prstDash w14:val="solid"/>
            <w14:round/>
          </w14:textOutline>
        </w:rPr>
      </w:pPr>
      <w:r>
        <w:rPr>
          <w:b/>
          <w:color w:val="006666"/>
          <w14:textOutline w14:w="10541" w14:cap="flat" w14:cmpd="sng" w14:algn="ctr">
            <w14:solidFill>
              <w14:schemeClr w14:val="accent1">
                <w14:shade w14:val="88000"/>
                <w14:satMod w14:val="110000"/>
              </w14:schemeClr>
            </w14:solidFill>
            <w14:prstDash w14:val="solid"/>
            <w14:round/>
          </w14:textOutline>
        </w:rPr>
        <w:t>Apprenticeship Agreement</w:t>
      </w:r>
    </w:p>
    <w:p w14:paraId="1DE8E1F0" w14:textId="77777777" w:rsidR="004334A6" w:rsidRDefault="004334A6" w:rsidP="004334A6">
      <w:r>
        <w:t>An Apprenticeship Agreement must also be in place.  The Employer must keep the agreement for the duration of the apprenticeship and give a copy to the apprentice and the training provider.</w:t>
      </w:r>
    </w:p>
    <w:p w14:paraId="730B8B6E" w14:textId="77777777" w:rsidR="00A6607E" w:rsidRDefault="004334A6" w:rsidP="00A803BB">
      <w:r>
        <w:t>A</w:t>
      </w:r>
      <w:r w:rsidR="00A6607E">
        <w:t xml:space="preserve"> template and guidance can be found below:</w:t>
      </w:r>
    </w:p>
    <w:p w14:paraId="1937A0FD" w14:textId="77777777" w:rsidR="00373DB6" w:rsidRDefault="00BB3F9D" w:rsidP="00A803BB">
      <w:pPr>
        <w:rPr>
          <w:color w:val="0000FF"/>
          <w:u w:val="single"/>
        </w:rPr>
      </w:pPr>
      <w:hyperlink r:id="rId20" w:history="1">
        <w:r w:rsidR="001309CD" w:rsidRPr="001309CD">
          <w:rPr>
            <w:color w:val="0000FF"/>
            <w:u w:val="single"/>
          </w:rPr>
          <w:t>https://www.gov.uk/government/publications/apprenticeship-agreement-template</w:t>
        </w:r>
      </w:hyperlink>
    </w:p>
    <w:p w14:paraId="48C074F5" w14:textId="77777777" w:rsidR="00373DB6" w:rsidRPr="00BB1371" w:rsidRDefault="00373DB6" w:rsidP="00A803BB">
      <w:pPr>
        <w:rPr>
          <w:b/>
          <w:color w:val="006666"/>
          <w14:textOutline w14:w="10541" w14:cap="flat" w14:cmpd="sng" w14:algn="ctr">
            <w14:solidFill>
              <w14:schemeClr w14:val="accent1">
                <w14:shade w14:val="88000"/>
                <w14:satMod w14:val="110000"/>
              </w14:schemeClr>
            </w14:solidFill>
            <w14:prstDash w14:val="solid"/>
            <w14:round/>
          </w14:textOutline>
        </w:rPr>
      </w:pPr>
      <w:r w:rsidRPr="00BB1371">
        <w:rPr>
          <w:b/>
          <w:color w:val="006666"/>
          <w14:textOutline w14:w="10541" w14:cap="flat" w14:cmpd="sng" w14:algn="ctr">
            <w14:solidFill>
              <w14:schemeClr w14:val="accent1">
                <w14:shade w14:val="88000"/>
                <w14:satMod w14:val="110000"/>
              </w14:schemeClr>
            </w14:solidFill>
            <w14:prstDash w14:val="solid"/>
            <w14:round/>
          </w14:textOutline>
        </w:rPr>
        <w:t>Same benefits as other employees</w:t>
      </w:r>
    </w:p>
    <w:p w14:paraId="749382D4" w14:textId="77777777" w:rsidR="00373DB6" w:rsidRDefault="00373DB6" w:rsidP="00A803BB">
      <w:r>
        <w:t xml:space="preserve">Generally apprentices should get the same benefits as other employees unless employers can otherwise </w:t>
      </w:r>
      <w:r w:rsidR="00BB1371">
        <w:t xml:space="preserve">justify not providing such benefits, failure to do so can lead to discrimination claims. </w:t>
      </w:r>
    </w:p>
    <w:p w14:paraId="7AE60360" w14:textId="77777777" w:rsidR="00880C4B" w:rsidRPr="00880C4B" w:rsidRDefault="00B97599" w:rsidP="00A803BB">
      <w:pPr>
        <w:rPr>
          <w:b/>
          <w:color w:val="006666"/>
          <w14:textOutline w14:w="10541" w14:cap="flat" w14:cmpd="sng" w14:algn="ctr">
            <w14:solidFill>
              <w14:schemeClr w14:val="accent1">
                <w14:shade w14:val="88000"/>
                <w14:satMod w14:val="110000"/>
              </w14:schemeClr>
            </w14:solidFill>
            <w14:prstDash w14:val="solid"/>
            <w14:round/>
          </w14:textOutline>
        </w:rPr>
      </w:pPr>
      <w:r>
        <w:rPr>
          <w:b/>
          <w:color w:val="006666"/>
          <w14:textOutline w14:w="10541" w14:cap="flat" w14:cmpd="sng" w14:algn="ctr">
            <w14:solidFill>
              <w14:schemeClr w14:val="accent1">
                <w14:shade w14:val="88000"/>
                <w14:satMod w14:val="110000"/>
              </w14:schemeClr>
            </w14:solidFill>
            <w14:prstDash w14:val="solid"/>
            <w14:round/>
          </w14:textOutline>
        </w:rPr>
        <w:t>Providing Time/</w:t>
      </w:r>
      <w:r w:rsidR="00880C4B" w:rsidRPr="00880C4B">
        <w:rPr>
          <w:b/>
          <w:color w:val="006666"/>
          <w14:textOutline w14:w="10541" w14:cap="flat" w14:cmpd="sng" w14:algn="ctr">
            <w14:solidFill>
              <w14:schemeClr w14:val="accent1">
                <w14:shade w14:val="88000"/>
                <w14:satMod w14:val="110000"/>
              </w14:schemeClr>
            </w14:solidFill>
            <w14:prstDash w14:val="solid"/>
            <w14:round/>
          </w14:textOutline>
        </w:rPr>
        <w:t>Release your apprentice</w:t>
      </w:r>
    </w:p>
    <w:p w14:paraId="4EBE2673" w14:textId="77777777" w:rsidR="00BD08E4" w:rsidRDefault="00880C4B" w:rsidP="00A803BB">
      <w:r>
        <w:t>You must allow your apprentice to attend any workshops / training sessions that are planne</w:t>
      </w:r>
      <w:r w:rsidR="003D4420">
        <w:t xml:space="preserve">d by the training provider. 6 hours per week (on average) </w:t>
      </w:r>
      <w:r>
        <w:t xml:space="preserve">of your apprentices time should be spent training. </w:t>
      </w:r>
      <w:r w:rsidR="00B97599">
        <w:t xml:space="preserve">  Provide protected time so that the apprentice can complete their apprenticeship training within their contracted working hours.  Including any requ</w:t>
      </w:r>
      <w:r w:rsidR="003E1569">
        <w:t>irement to undertake English</w:t>
      </w:r>
      <w:r w:rsidR="00B97599">
        <w:t>/Maths to Level 2.</w:t>
      </w:r>
      <w:r w:rsidR="004334A6">
        <w:t xml:space="preserve">  Employers should also provide the apprentice with opportunities to practice new skills in the work environment.</w:t>
      </w:r>
    </w:p>
    <w:p w14:paraId="494141B3" w14:textId="77777777" w:rsidR="0024653B" w:rsidRPr="00D85469" w:rsidRDefault="0024653B" w:rsidP="0024653B">
      <w:pPr>
        <w:rPr>
          <w:b/>
          <w:color w:val="006666"/>
          <w14:textOutline w14:w="10541" w14:cap="flat" w14:cmpd="sng" w14:algn="ctr">
            <w14:solidFill>
              <w14:schemeClr w14:val="accent1">
                <w14:shade w14:val="88000"/>
                <w14:satMod w14:val="110000"/>
              </w14:schemeClr>
            </w14:solidFill>
            <w14:prstDash w14:val="solid"/>
            <w14:round/>
          </w14:textOutline>
        </w:rPr>
      </w:pPr>
      <w:r w:rsidRPr="00D85469">
        <w:rPr>
          <w:b/>
          <w:color w:val="006666"/>
          <w14:textOutline w14:w="10541" w14:cap="flat" w14:cmpd="sng" w14:algn="ctr">
            <w14:solidFill>
              <w14:schemeClr w14:val="accent1">
                <w14:shade w14:val="88000"/>
                <w14:satMod w14:val="110000"/>
              </w14:schemeClr>
            </w14:solidFill>
            <w14:prstDash w14:val="solid"/>
            <w14:round/>
          </w14:textOutline>
        </w:rPr>
        <w:t>Feedback to the apprentice</w:t>
      </w:r>
    </w:p>
    <w:p w14:paraId="24E1DF75" w14:textId="77777777" w:rsidR="0024653B" w:rsidRDefault="0024653B" w:rsidP="0024653B">
      <w:r>
        <w:t xml:space="preserve">Provide regular feedback to the apprentice on their performance in their job in order to support their development and ensure they have the necessary skills and knowledge for their job role and apprenticeship. </w:t>
      </w:r>
    </w:p>
    <w:p w14:paraId="1299C43A" w14:textId="77777777" w:rsidR="004334A6" w:rsidRDefault="004334A6" w:rsidP="0024653B">
      <w:pPr>
        <w:rPr>
          <w:b/>
          <w:color w:val="006666"/>
          <w14:textOutline w14:w="10541" w14:cap="flat" w14:cmpd="sng" w14:algn="ctr">
            <w14:solidFill>
              <w14:schemeClr w14:val="accent1">
                <w14:shade w14:val="88000"/>
                <w14:satMod w14:val="110000"/>
              </w14:schemeClr>
            </w14:solidFill>
            <w14:prstDash w14:val="solid"/>
            <w14:round/>
          </w14:textOutline>
        </w:rPr>
      </w:pPr>
    </w:p>
    <w:p w14:paraId="372C3E25" w14:textId="77777777" w:rsidR="0024653B" w:rsidRPr="00D85469" w:rsidRDefault="0024653B" w:rsidP="0024653B">
      <w:pPr>
        <w:rPr>
          <w:b/>
          <w:color w:val="006666"/>
          <w14:textOutline w14:w="10541" w14:cap="flat" w14:cmpd="sng" w14:algn="ctr">
            <w14:solidFill>
              <w14:schemeClr w14:val="accent1">
                <w14:shade w14:val="88000"/>
                <w14:satMod w14:val="110000"/>
              </w14:schemeClr>
            </w14:solidFill>
            <w14:prstDash w14:val="solid"/>
            <w14:round/>
          </w14:textOutline>
        </w:rPr>
      </w:pPr>
      <w:r w:rsidRPr="00D85469">
        <w:rPr>
          <w:b/>
          <w:color w:val="006666"/>
          <w14:textOutline w14:w="10541" w14:cap="flat" w14:cmpd="sng" w14:algn="ctr">
            <w14:solidFill>
              <w14:schemeClr w14:val="accent1">
                <w14:shade w14:val="88000"/>
                <w14:satMod w14:val="110000"/>
              </w14:schemeClr>
            </w14:solidFill>
            <w14:prstDash w14:val="solid"/>
            <w14:round/>
          </w14:textOutline>
        </w:rPr>
        <w:t>Manage the apprenticeship</w:t>
      </w:r>
    </w:p>
    <w:p w14:paraId="433460A4" w14:textId="77777777" w:rsidR="0024653B" w:rsidRDefault="0024653B" w:rsidP="0024653B">
      <w:r>
        <w:t xml:space="preserve">Ensure they make Skills for Work aware if there is any risk that the apprentice will not complete their apprenticeship on time. For example if there are issues with performance in the role or there are critical changes to the role or business. </w:t>
      </w:r>
    </w:p>
    <w:p w14:paraId="69B3A02A" w14:textId="77777777" w:rsidR="0024653B" w:rsidRPr="007D6DD8" w:rsidRDefault="0024653B" w:rsidP="0024653B">
      <w:pPr>
        <w:rPr>
          <w:b/>
          <w:color w:val="006666"/>
          <w14:textOutline w14:w="10541" w14:cap="flat" w14:cmpd="sng" w14:algn="ctr">
            <w14:solidFill>
              <w14:schemeClr w14:val="accent1">
                <w14:shade w14:val="88000"/>
                <w14:satMod w14:val="110000"/>
              </w14:schemeClr>
            </w14:solidFill>
            <w14:prstDash w14:val="solid"/>
            <w14:round/>
          </w14:textOutline>
        </w:rPr>
      </w:pPr>
      <w:r w:rsidRPr="007D6DD8">
        <w:rPr>
          <w:b/>
          <w:color w:val="006666"/>
          <w14:textOutline w14:w="10541" w14:cap="flat" w14:cmpd="sng" w14:algn="ctr">
            <w14:solidFill>
              <w14:schemeClr w14:val="accent1">
                <w14:shade w14:val="88000"/>
                <w14:satMod w14:val="110000"/>
              </w14:schemeClr>
            </w14:solidFill>
            <w14:prstDash w14:val="solid"/>
            <w14:round/>
          </w14:textOutline>
        </w:rPr>
        <w:t>Support the programme</w:t>
      </w:r>
    </w:p>
    <w:p w14:paraId="1FAA2528" w14:textId="77777777" w:rsidR="00876150" w:rsidRDefault="0024653B" w:rsidP="0024653B">
      <w:r>
        <w:t xml:space="preserve">By signing visit reports, providing witness testimonies and releasing the learner from the workplace to complete the programme. </w:t>
      </w:r>
    </w:p>
    <w:p w14:paraId="7B46E886" w14:textId="77777777" w:rsidR="00876150" w:rsidRPr="004334A6" w:rsidRDefault="00876150" w:rsidP="006B1BF7">
      <w:pPr>
        <w:spacing w:after="0" w:line="240" w:lineRule="auto"/>
      </w:pPr>
      <w:r w:rsidRPr="004334A6">
        <w:t>For Apprenticeship Standards;</w:t>
      </w:r>
    </w:p>
    <w:p w14:paraId="2B2B7CAF" w14:textId="77777777" w:rsidR="00F72BD2" w:rsidRDefault="00876150" w:rsidP="006B1BF7">
      <w:pPr>
        <w:pStyle w:val="ListParagraph"/>
        <w:numPr>
          <w:ilvl w:val="0"/>
          <w:numId w:val="2"/>
        </w:numPr>
        <w:spacing w:after="0" w:line="240" w:lineRule="auto"/>
      </w:pPr>
      <w:r>
        <w:t>Supporting the Apprentice with a work based project</w:t>
      </w:r>
    </w:p>
    <w:p w14:paraId="67BFA9FD" w14:textId="77777777" w:rsidR="00F72BD2" w:rsidRDefault="00F72BD2" w:rsidP="006B1BF7">
      <w:pPr>
        <w:pStyle w:val="ListParagraph"/>
        <w:numPr>
          <w:ilvl w:val="0"/>
          <w:numId w:val="2"/>
        </w:numPr>
        <w:spacing w:after="0" w:line="240" w:lineRule="auto"/>
      </w:pPr>
      <w:r>
        <w:t>Participate in Tripartite reviews between the training provider</w:t>
      </w:r>
      <w:r w:rsidR="00F96ABB">
        <w:t xml:space="preserve"> and the apprentice</w:t>
      </w:r>
    </w:p>
    <w:p w14:paraId="37A97D36" w14:textId="77777777" w:rsidR="00876150" w:rsidRDefault="00876150" w:rsidP="006B1BF7">
      <w:pPr>
        <w:pStyle w:val="ListParagraph"/>
        <w:numPr>
          <w:ilvl w:val="0"/>
          <w:numId w:val="2"/>
        </w:numPr>
        <w:spacing w:after="0" w:line="240" w:lineRule="auto"/>
      </w:pPr>
      <w:r>
        <w:t xml:space="preserve">Work closely with Skills for Work to </w:t>
      </w:r>
      <w:r w:rsidR="00F72BD2">
        <w:t>choose</w:t>
      </w:r>
      <w:r>
        <w:t xml:space="preserve"> an end-point assessment organisation</w:t>
      </w:r>
      <w:r w:rsidR="00F96ABB">
        <w:t xml:space="preserve"> (at least 3 months prior to the end of the programme)</w:t>
      </w:r>
      <w:r>
        <w:t xml:space="preserve"> and ensuring that the apprentice is making good progress towards completing their apprenticeship.</w:t>
      </w:r>
    </w:p>
    <w:p w14:paraId="4C4B9B59" w14:textId="77777777" w:rsidR="00F96ABB" w:rsidRDefault="00F96ABB" w:rsidP="006B1BF7">
      <w:pPr>
        <w:pStyle w:val="ListParagraph"/>
        <w:numPr>
          <w:ilvl w:val="0"/>
          <w:numId w:val="2"/>
        </w:numPr>
        <w:spacing w:after="0" w:line="240" w:lineRule="auto"/>
      </w:pPr>
      <w:r>
        <w:t>Agree, with the apprentice and provider, when learning is complete and the apprentice is ready to undertake the end-point assessment.</w:t>
      </w:r>
    </w:p>
    <w:p w14:paraId="4DDBEF00" w14:textId="77777777" w:rsidR="00F72BD2" w:rsidRDefault="00F72BD2" w:rsidP="00F72BD2">
      <w:pPr>
        <w:pStyle w:val="ListParagraph"/>
        <w:spacing w:after="0" w:line="240" w:lineRule="auto"/>
      </w:pPr>
    </w:p>
    <w:p w14:paraId="686B6865" w14:textId="77777777" w:rsidR="0024653B" w:rsidRPr="00DE5390" w:rsidRDefault="00AC5E94" w:rsidP="0024653B">
      <w:pPr>
        <w:rPr>
          <w:b/>
          <w:color w:val="006666"/>
          <w14:textOutline w14:w="5270" w14:cap="flat" w14:cmpd="sng" w14:algn="ctr">
            <w14:solidFill>
              <w14:schemeClr w14:val="accent1">
                <w14:shade w14:val="88000"/>
                <w14:satMod w14:val="110000"/>
              </w14:schemeClr>
            </w14:solidFill>
            <w14:prstDash w14:val="solid"/>
            <w14:round/>
          </w14:textOutline>
        </w:rPr>
      </w:pPr>
      <w:r>
        <w:rPr>
          <w:b/>
          <w:color w:val="006666"/>
          <w14:textOutline w14:w="5270" w14:cap="flat" w14:cmpd="sng" w14:algn="ctr">
            <w14:solidFill>
              <w14:schemeClr w14:val="accent1">
                <w14:shade w14:val="88000"/>
                <w14:satMod w14:val="110000"/>
              </w14:schemeClr>
            </w14:solidFill>
            <w14:prstDash w14:val="solid"/>
            <w14:round/>
          </w14:textOutline>
        </w:rPr>
        <w:t>Agree a</w:t>
      </w:r>
      <w:r w:rsidR="0024653B" w:rsidRPr="00DE5390">
        <w:rPr>
          <w:b/>
          <w:color w:val="006666"/>
          <w14:textOutline w14:w="5270" w14:cap="flat" w14:cmpd="sng" w14:algn="ctr">
            <w14:solidFill>
              <w14:schemeClr w14:val="accent1">
                <w14:shade w14:val="88000"/>
                <w14:satMod w14:val="110000"/>
              </w14:schemeClr>
            </w14:solidFill>
            <w14:prstDash w14:val="solid"/>
            <w14:round/>
          </w14:textOutline>
        </w:rPr>
        <w:t xml:space="preserve"> </w:t>
      </w:r>
      <w:r w:rsidR="00F96ABB">
        <w:rPr>
          <w:b/>
          <w:color w:val="006666"/>
          <w14:textOutline w14:w="5270" w14:cap="flat" w14:cmpd="sng" w14:algn="ctr">
            <w14:solidFill>
              <w14:schemeClr w14:val="accent1">
                <w14:shade w14:val="88000"/>
                <w14:satMod w14:val="110000"/>
              </w14:schemeClr>
            </w14:solidFill>
            <w14:prstDash w14:val="solid"/>
            <w14:round/>
          </w14:textOutline>
        </w:rPr>
        <w:t>plan of training</w:t>
      </w:r>
    </w:p>
    <w:p w14:paraId="15D86D5B" w14:textId="77777777" w:rsidR="0024653B" w:rsidRDefault="0024653B" w:rsidP="0024653B">
      <w:r>
        <w:t>The Line Man</w:t>
      </w:r>
      <w:r w:rsidR="00F96ABB">
        <w:t>ager should discuss and agree a</w:t>
      </w:r>
      <w:r>
        <w:t xml:space="preserve"> plan</w:t>
      </w:r>
      <w:r w:rsidR="00F96ABB">
        <w:t xml:space="preserve"> of training</w:t>
      </w:r>
      <w:r>
        <w:t xml:space="preserve"> with the apprentice and their Tutor Assessor and address any issues identified during the process. </w:t>
      </w:r>
    </w:p>
    <w:p w14:paraId="4350772F" w14:textId="77777777" w:rsidR="0024653B" w:rsidRPr="00DE5390" w:rsidRDefault="0024653B" w:rsidP="0024653B">
      <w:pPr>
        <w:rPr>
          <w:b/>
          <w:color w:val="006666"/>
          <w14:textOutline w14:w="5270" w14:cap="flat" w14:cmpd="sng" w14:algn="ctr">
            <w14:solidFill>
              <w14:schemeClr w14:val="accent1">
                <w14:shade w14:val="88000"/>
                <w14:satMod w14:val="110000"/>
              </w14:schemeClr>
            </w14:solidFill>
            <w14:prstDash w14:val="solid"/>
            <w14:round/>
          </w14:textOutline>
        </w:rPr>
      </w:pPr>
      <w:r w:rsidRPr="00DE5390">
        <w:rPr>
          <w:b/>
          <w:color w:val="006666"/>
          <w14:textOutline w14:w="5270" w14:cap="flat" w14:cmpd="sng" w14:algn="ctr">
            <w14:solidFill>
              <w14:schemeClr w14:val="accent1">
                <w14:shade w14:val="88000"/>
                <w14:satMod w14:val="110000"/>
              </w14:schemeClr>
            </w14:solidFill>
            <w14:prstDash w14:val="solid"/>
            <w14:round/>
          </w14:textOutline>
        </w:rPr>
        <w:t>Use an adaptive management approach</w:t>
      </w:r>
    </w:p>
    <w:p w14:paraId="13D41748" w14:textId="77777777" w:rsidR="0024653B" w:rsidRDefault="0024653B" w:rsidP="0024653B">
      <w:r>
        <w:t xml:space="preserve">Be adaptive in their management approach. Although apprentices are to be managed in the same way as any other member of staff, an apprentice may be in their first job role and the line management of the apprentice may need a more hands on approach during their first few weeks at work. </w:t>
      </w:r>
    </w:p>
    <w:p w14:paraId="36340200" w14:textId="77777777" w:rsidR="0024653B" w:rsidRPr="00DE5390" w:rsidRDefault="0024653B" w:rsidP="0024653B">
      <w:pPr>
        <w:rPr>
          <w:b/>
          <w:color w:val="006666"/>
          <w14:textOutline w14:w="5270" w14:cap="flat" w14:cmpd="sng" w14:algn="ctr">
            <w14:solidFill>
              <w14:schemeClr w14:val="accent1">
                <w14:shade w14:val="88000"/>
                <w14:satMod w14:val="110000"/>
              </w14:schemeClr>
            </w14:solidFill>
            <w14:prstDash w14:val="solid"/>
            <w14:round/>
          </w14:textOutline>
        </w:rPr>
      </w:pPr>
      <w:r w:rsidRPr="00DE5390">
        <w:rPr>
          <w:b/>
          <w:color w:val="006666"/>
          <w14:textOutline w14:w="5270" w14:cap="flat" w14:cmpd="sng" w14:algn="ctr">
            <w14:solidFill>
              <w14:schemeClr w14:val="accent1">
                <w14:shade w14:val="88000"/>
                <w14:satMod w14:val="110000"/>
              </w14:schemeClr>
            </w14:solidFill>
            <w14:prstDash w14:val="solid"/>
            <w14:round/>
          </w14:textOutline>
        </w:rPr>
        <w:t>Set Objectives</w:t>
      </w:r>
    </w:p>
    <w:p w14:paraId="12C67D86" w14:textId="77777777" w:rsidR="0024653B" w:rsidRDefault="0024653B" w:rsidP="0024653B">
      <w:r>
        <w:t>It is important that the Line Manager remains continually aware of the apprentice’s progress throughout the apprenticeship. An objective should be to successfully complete the apprenticeship.</w:t>
      </w:r>
    </w:p>
    <w:p w14:paraId="3461D779"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3CF2D8B6"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0FB78278"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1FC39945"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0562CB0E"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34CE0A41"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62EBF3C5"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6D98A12B"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2946DB82"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5997CC1D" w14:textId="77777777" w:rsidR="00F910BC" w:rsidRDefault="00F910BC" w:rsidP="00B97599">
      <w:pPr>
        <w:rPr>
          <w:b/>
          <w:color w:val="006666"/>
          <w14:textOutline w14:w="5270" w14:cap="flat" w14:cmpd="sng" w14:algn="ctr">
            <w14:solidFill>
              <w14:schemeClr w14:val="accent1">
                <w14:shade w14:val="88000"/>
                <w14:satMod w14:val="110000"/>
              </w14:schemeClr>
            </w14:solidFill>
            <w14:prstDash w14:val="solid"/>
            <w14:round/>
          </w14:textOutline>
        </w:rPr>
      </w:pPr>
    </w:p>
    <w:p w14:paraId="2F4E9350" w14:textId="77777777" w:rsidR="00B97599" w:rsidRPr="00C07649" w:rsidRDefault="00B97599" w:rsidP="00B97599">
      <w:pPr>
        <w:rPr>
          <w:b/>
          <w:color w:val="006666"/>
          <w:sz w:val="28"/>
          <w:szCs w:val="28"/>
          <w14:textOutline w14:w="5270" w14:cap="flat" w14:cmpd="sng" w14:algn="ctr">
            <w14:solidFill>
              <w14:schemeClr w14:val="accent1">
                <w14:shade w14:val="88000"/>
                <w14:satMod w14:val="110000"/>
              </w14:schemeClr>
            </w14:solidFill>
            <w14:prstDash w14:val="solid"/>
            <w14:round/>
          </w14:textOutline>
        </w:rPr>
      </w:pPr>
      <w:r w:rsidRPr="00C07649">
        <w:rPr>
          <w:b/>
          <w:color w:val="006666"/>
          <w:sz w:val="28"/>
          <w:szCs w:val="28"/>
          <w14:textOutline w14:w="5270" w14:cap="flat" w14:cmpd="sng" w14:algn="ctr">
            <w14:solidFill>
              <w14:schemeClr w14:val="accent1">
                <w14:shade w14:val="88000"/>
                <w14:satMod w14:val="110000"/>
              </w14:schemeClr>
            </w14:solidFill>
            <w14:prstDash w14:val="solid"/>
            <w14:round/>
          </w14:textOutline>
        </w:rPr>
        <w:t>Concerns/Complaints</w:t>
      </w:r>
      <w:r w:rsidR="00771E68" w:rsidRPr="00C07649">
        <w:rPr>
          <w:b/>
          <w:color w:val="006666"/>
          <w:sz w:val="28"/>
          <w:szCs w:val="28"/>
          <w14:textOutline w14:w="5270" w14:cap="flat" w14:cmpd="sng" w14:algn="ctr">
            <w14:solidFill>
              <w14:schemeClr w14:val="accent1">
                <w14:shade w14:val="88000"/>
                <w14:satMod w14:val="110000"/>
              </w14:schemeClr>
            </w14:solidFill>
            <w14:prstDash w14:val="solid"/>
            <w14:round/>
          </w14:textOutline>
        </w:rPr>
        <w:t xml:space="preserve"> and Compliments</w:t>
      </w:r>
    </w:p>
    <w:p w14:paraId="3443302C" w14:textId="77777777" w:rsidR="00301F2D" w:rsidRPr="006B1BF7" w:rsidRDefault="00B97599" w:rsidP="00F910BC">
      <w:r>
        <w:t xml:space="preserve">Initial concerns need to be raised with the Apprentice and Training Provider.   Our Procedure and Flow chart is highlighted below.  </w:t>
      </w:r>
    </w:p>
    <w:p w14:paraId="0604CF2F" w14:textId="77777777" w:rsidR="00B97599" w:rsidRPr="00B97599" w:rsidRDefault="00B97599" w:rsidP="00301F2D">
      <w:pPr>
        <w:ind w:left="2160" w:firstLine="720"/>
        <w:rPr>
          <w:b/>
        </w:rPr>
      </w:pPr>
      <w:r w:rsidRPr="00B97599">
        <w:rPr>
          <w:b/>
        </w:rPr>
        <w:t>Complaints and Appeals Procedure</w:t>
      </w:r>
    </w:p>
    <w:p w14:paraId="773C00D8" w14:textId="77777777" w:rsidR="004334A6" w:rsidRDefault="003E1569" w:rsidP="00301F2D">
      <w:pPr>
        <w:jc w:val="center"/>
        <w:rPr>
          <w:sz w:val="32"/>
          <w:szCs w:val="32"/>
        </w:rPr>
      </w:pPr>
      <w:r w:rsidRPr="003E1569">
        <w:rPr>
          <w:sz w:val="32"/>
          <w:szCs w:val="32"/>
        </w:rPr>
        <w:t>Tutor</w:t>
      </w:r>
    </w:p>
    <w:p w14:paraId="188A6670" w14:textId="77777777" w:rsidR="003E1569" w:rsidRPr="003E1569" w:rsidRDefault="003E1569" w:rsidP="00301F2D">
      <w:pPr>
        <w:jc w:val="center"/>
        <w:rPr>
          <w:sz w:val="32"/>
          <w:szCs w:val="32"/>
        </w:rPr>
      </w:pPr>
      <w:r w:rsidRPr="003E1569">
        <w:rPr>
          <w:noProof/>
          <w:sz w:val="32"/>
          <w:szCs w:val="32"/>
          <w:lang w:eastAsia="en-GB"/>
        </w:rPr>
        <mc:AlternateContent>
          <mc:Choice Requires="wps">
            <w:drawing>
              <wp:anchor distT="0" distB="0" distL="114300" distR="114300" simplePos="0" relativeHeight="251658752" behindDoc="0" locked="0" layoutInCell="1" allowOverlap="1" wp14:anchorId="06A77DB4" wp14:editId="628E0827">
                <wp:simplePos x="0" y="0"/>
                <wp:positionH relativeFrom="column">
                  <wp:posOffset>2591435</wp:posOffset>
                </wp:positionH>
                <wp:positionV relativeFrom="paragraph">
                  <wp:posOffset>200660</wp:posOffset>
                </wp:positionV>
                <wp:extent cx="600075" cy="428625"/>
                <wp:effectExtent l="38100" t="0" r="28575" b="47625"/>
                <wp:wrapNone/>
                <wp:docPr id="2" name="Down Arrow 2"/>
                <wp:cNvGraphicFramePr/>
                <a:graphic xmlns:a="http://schemas.openxmlformats.org/drawingml/2006/main">
                  <a:graphicData uri="http://schemas.microsoft.com/office/word/2010/wordprocessingShape">
                    <wps:wsp>
                      <wps:cNvSpPr/>
                      <wps:spPr>
                        <a:xfrm>
                          <a:off x="0" y="0"/>
                          <a:ext cx="600075"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477117B6">
              <v:shapetype id="_x0000_t67" coordsize="21600,21600" o:spt="67" adj="16200,5400" path="m0@0l@1@0@1,0@2,0@2@0,21600@0,10800,21600xe" w14:anchorId="6AD642CA">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204.05pt;margin-top:15.8pt;width:47.25pt;height:33.75pt;z-index:251658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"/>
            </w:pict>
          </mc:Fallback>
        </mc:AlternateContent>
      </w:r>
    </w:p>
    <w:p w14:paraId="110FFD37" w14:textId="77777777" w:rsidR="003E1569" w:rsidRDefault="003E1569" w:rsidP="00301F2D">
      <w:pPr>
        <w:jc w:val="center"/>
      </w:pPr>
    </w:p>
    <w:p w14:paraId="328C6A85" w14:textId="77777777" w:rsidR="003E1569" w:rsidRPr="003E1569" w:rsidRDefault="003E1569" w:rsidP="00301F2D">
      <w:pPr>
        <w:jc w:val="center"/>
        <w:rPr>
          <w:sz w:val="32"/>
          <w:szCs w:val="32"/>
        </w:rPr>
      </w:pPr>
      <w:r w:rsidRPr="003E1569">
        <w:rPr>
          <w:sz w:val="32"/>
          <w:szCs w:val="32"/>
        </w:rPr>
        <w:t>Internal Quality Assurer</w:t>
      </w:r>
    </w:p>
    <w:p w14:paraId="07B4D89B" w14:textId="77777777" w:rsidR="003E1569" w:rsidRDefault="003E1569" w:rsidP="00301F2D">
      <w:pPr>
        <w:jc w:val="center"/>
      </w:pPr>
      <w:r w:rsidRPr="003E1569">
        <w:rPr>
          <w:noProof/>
          <w:sz w:val="32"/>
          <w:szCs w:val="32"/>
          <w:lang w:eastAsia="en-GB"/>
        </w:rPr>
        <mc:AlternateContent>
          <mc:Choice Requires="wps">
            <w:drawing>
              <wp:anchor distT="0" distB="0" distL="114300" distR="114300" simplePos="0" relativeHeight="251697152" behindDoc="0" locked="0" layoutInCell="1" allowOverlap="1" wp14:anchorId="04A4656D" wp14:editId="31D3AB77">
                <wp:simplePos x="0" y="0"/>
                <wp:positionH relativeFrom="column">
                  <wp:posOffset>2657475</wp:posOffset>
                </wp:positionH>
                <wp:positionV relativeFrom="paragraph">
                  <wp:posOffset>132715</wp:posOffset>
                </wp:positionV>
                <wp:extent cx="600075" cy="428625"/>
                <wp:effectExtent l="38100" t="0" r="28575" b="47625"/>
                <wp:wrapNone/>
                <wp:docPr id="3" name="Down Arrow 3"/>
                <wp:cNvGraphicFramePr/>
                <a:graphic xmlns:a="http://schemas.openxmlformats.org/drawingml/2006/main">
                  <a:graphicData uri="http://schemas.microsoft.com/office/word/2010/wordprocessingShape">
                    <wps:wsp>
                      <wps:cNvSpPr/>
                      <wps:spPr>
                        <a:xfrm>
                          <a:off x="0" y="0"/>
                          <a:ext cx="600075" cy="428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5FEDDD7">
              <v:shape id="Down Arrow 3" style="position:absolute;margin-left:209.25pt;margin-top:10.45pt;width:47.25pt;height:33.75pt;z-index:251697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strokecolor="#385d8a"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" w14:anchorId="59CEC951"/>
            </w:pict>
          </mc:Fallback>
        </mc:AlternateContent>
      </w:r>
    </w:p>
    <w:p w14:paraId="6B699379" w14:textId="77777777" w:rsidR="003E1569" w:rsidRDefault="003E1569" w:rsidP="00301F2D">
      <w:pPr>
        <w:jc w:val="center"/>
      </w:pPr>
    </w:p>
    <w:p w14:paraId="3FE9F23F" w14:textId="77777777" w:rsidR="003E1569" w:rsidRDefault="003E1569" w:rsidP="00301F2D">
      <w:pPr>
        <w:jc w:val="center"/>
      </w:pPr>
    </w:p>
    <w:p w14:paraId="1A09304E" w14:textId="77777777" w:rsidR="003E1569" w:rsidRPr="003E1569" w:rsidRDefault="003E1569" w:rsidP="00301F2D">
      <w:pPr>
        <w:jc w:val="center"/>
        <w:rPr>
          <w:sz w:val="32"/>
          <w:szCs w:val="32"/>
        </w:rPr>
      </w:pPr>
      <w:r w:rsidRPr="003E1569">
        <w:rPr>
          <w:sz w:val="32"/>
          <w:szCs w:val="32"/>
        </w:rPr>
        <w:t>Business Engagement Manager</w:t>
      </w:r>
    </w:p>
    <w:p w14:paraId="1F72F646" w14:textId="77777777" w:rsidR="003E1569" w:rsidRDefault="003E1569" w:rsidP="00301F2D">
      <w:pPr>
        <w:jc w:val="center"/>
        <w:rPr>
          <w:noProof/>
          <w:lang w:eastAsia="en-GB"/>
        </w:rPr>
      </w:pPr>
    </w:p>
    <w:p w14:paraId="08CE6F91" w14:textId="77777777" w:rsidR="003E1569" w:rsidRDefault="003E1569" w:rsidP="00301F2D">
      <w:pPr>
        <w:jc w:val="center"/>
      </w:pPr>
    </w:p>
    <w:p w14:paraId="7E22FBC9" w14:textId="77777777" w:rsidR="00F910BC" w:rsidRDefault="00F910BC" w:rsidP="00F910BC">
      <w:r>
        <w:t>Concerns can be raised with the Tutor Assessor initially then escalated if required.  Up to 5 days maybe required for an Investigation.</w:t>
      </w:r>
    </w:p>
    <w:p w14:paraId="2C906A7B" w14:textId="77777777" w:rsidR="00F910BC" w:rsidRPr="006B1BF7" w:rsidRDefault="00F910BC" w:rsidP="00F910BC">
      <w:r w:rsidRPr="00301F2D">
        <w:rPr>
          <w:b/>
        </w:rPr>
        <w:t>Telephone:</w:t>
      </w:r>
      <w:r>
        <w:t xml:space="preserve"> 01274433648 or </w:t>
      </w:r>
      <w:r w:rsidRPr="00301F2D">
        <w:rPr>
          <w:b/>
        </w:rPr>
        <w:t>Email:</w:t>
      </w:r>
      <w:r>
        <w:t xml:space="preserve"> </w:t>
      </w:r>
      <w:r w:rsidR="003E1569">
        <w:t>Businessdevelopment</w:t>
      </w:r>
      <w:r>
        <w:t>@bradford.gov.uk</w:t>
      </w:r>
    </w:p>
    <w:p w14:paraId="61CDCEAD" w14:textId="77777777" w:rsidR="004334A6" w:rsidRDefault="004334A6" w:rsidP="00301F2D">
      <w:pPr>
        <w:jc w:val="center"/>
      </w:pPr>
    </w:p>
    <w:p w14:paraId="6BB9E253" w14:textId="77777777" w:rsidR="004334A6" w:rsidRDefault="004334A6" w:rsidP="00301F2D">
      <w:pPr>
        <w:jc w:val="center"/>
      </w:pPr>
    </w:p>
    <w:p w14:paraId="23DE523C" w14:textId="77777777" w:rsidR="004334A6" w:rsidRDefault="004334A6" w:rsidP="00301F2D">
      <w:pPr>
        <w:jc w:val="center"/>
      </w:pPr>
    </w:p>
    <w:p w14:paraId="52E56223" w14:textId="77777777" w:rsidR="004334A6" w:rsidRDefault="004334A6" w:rsidP="00301F2D">
      <w:pPr>
        <w:jc w:val="center"/>
      </w:pPr>
    </w:p>
    <w:p w14:paraId="07547A01" w14:textId="77777777" w:rsidR="003E1569" w:rsidRDefault="003E1569" w:rsidP="00301F2D">
      <w:pPr>
        <w:jc w:val="center"/>
      </w:pPr>
    </w:p>
    <w:p w14:paraId="5043CB0F" w14:textId="77777777" w:rsidR="003E1569" w:rsidRDefault="003E1569" w:rsidP="00301F2D">
      <w:pPr>
        <w:jc w:val="center"/>
      </w:pPr>
    </w:p>
    <w:p w14:paraId="07459315" w14:textId="77777777" w:rsidR="003E1569" w:rsidRDefault="003E1569" w:rsidP="00301F2D">
      <w:pPr>
        <w:jc w:val="center"/>
      </w:pPr>
    </w:p>
    <w:p w14:paraId="6537F28F" w14:textId="77777777" w:rsidR="004334A6" w:rsidRDefault="004334A6" w:rsidP="00301F2D">
      <w:pPr>
        <w:jc w:val="center"/>
      </w:pPr>
    </w:p>
    <w:p w14:paraId="6DFB9E20" w14:textId="77777777" w:rsidR="004334A6" w:rsidRDefault="004334A6" w:rsidP="00301F2D">
      <w:pPr>
        <w:jc w:val="center"/>
      </w:pPr>
    </w:p>
    <w:p w14:paraId="70DF9E56" w14:textId="77777777" w:rsidR="004334A6" w:rsidRDefault="004334A6" w:rsidP="00301F2D">
      <w:pPr>
        <w:jc w:val="center"/>
      </w:pPr>
    </w:p>
    <w:p w14:paraId="44E871BC" w14:textId="77777777" w:rsidR="004334A6" w:rsidRDefault="004334A6" w:rsidP="00301F2D">
      <w:pPr>
        <w:jc w:val="center"/>
      </w:pPr>
    </w:p>
    <w:p w14:paraId="144A5D23" w14:textId="77777777" w:rsidR="00BD08E4" w:rsidRDefault="00BD08E4" w:rsidP="00A803BB"/>
    <w:p w14:paraId="33F1F8F3" w14:textId="77777777" w:rsidR="00880C4B" w:rsidRPr="000A0E62" w:rsidRDefault="00F15F81" w:rsidP="00A803BB">
      <w:pPr>
        <w:rPr>
          <w:b/>
          <w:color w:val="006666"/>
          <w14:textOutline w14:w="10541" w14:cap="flat" w14:cmpd="sng" w14:algn="ctr">
            <w14:solidFill>
              <w14:schemeClr w14:val="accent1">
                <w14:shade w14:val="88000"/>
                <w14:satMod w14:val="110000"/>
              </w14:schemeClr>
            </w14:solidFill>
            <w14:prstDash w14:val="solid"/>
            <w14:round/>
          </w14:textOutline>
        </w:rPr>
      </w:pPr>
      <w:r>
        <w:rPr>
          <w:noProof/>
          <w:lang w:eastAsia="en-GB"/>
        </w:rPr>
        <mc:AlternateContent>
          <mc:Choice Requires="wps">
            <w:drawing>
              <wp:anchor distT="0" distB="0" distL="114300" distR="114300" simplePos="0" relativeHeight="251685888" behindDoc="0" locked="0" layoutInCell="1" allowOverlap="1" wp14:anchorId="15572568" wp14:editId="4B42C426">
                <wp:simplePos x="0" y="0"/>
                <wp:positionH relativeFrom="column">
                  <wp:posOffset>-76200</wp:posOffset>
                </wp:positionH>
                <wp:positionV relativeFrom="paragraph">
                  <wp:posOffset>-558800</wp:posOffset>
                </wp:positionV>
                <wp:extent cx="1828800" cy="1828800"/>
                <wp:effectExtent l="0" t="0" r="0" b="3175"/>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A6E50B" w14:textId="77777777" w:rsidR="007C4BB3" w:rsidRPr="00BD482D" w:rsidRDefault="007C4BB3" w:rsidP="007C4BB3">
                            <w:pPr>
                              <w:jc w:val="center"/>
                              <w:rPr>
                                <w:b/>
                                <w:color w:val="006666"/>
                                <w:sz w:val="28"/>
                                <w:szCs w:val="28"/>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rPr>
                            </w:pPr>
                            <w:r w:rsidRPr="00BD482D">
                              <w:rPr>
                                <w:b/>
                                <w:color w:val="006666"/>
                                <w:sz w:val="28"/>
                                <w:szCs w:val="28"/>
                                <w14:textOutline w14:w="10541" w14:cap="flat" w14:cmpd="sng" w14:algn="ctr">
                                  <w14:solidFill>
                                    <w14:schemeClr w14:val="accent1">
                                      <w14:shade w14:val="88000"/>
                                      <w14:satMod w14:val="110000"/>
                                    </w14:schemeClr>
                                  </w14:solidFill>
                                  <w14:prstDash w14:val="solid"/>
                                  <w14:round/>
                                </w14:textOutline>
                              </w:rPr>
                              <w:t xml:space="preserve">What are the main responsibilities of the </w:t>
                            </w:r>
                            <w:r w:rsidR="00F91595" w:rsidRPr="00BD482D">
                              <w:rPr>
                                <w:b/>
                                <w:color w:val="006666"/>
                                <w:sz w:val="28"/>
                                <w:szCs w:val="28"/>
                                <w14:textOutline w14:w="10541" w14:cap="flat" w14:cmpd="sng" w14:algn="ctr">
                                  <w14:solidFill>
                                    <w14:schemeClr w14:val="accent1">
                                      <w14:shade w14:val="88000"/>
                                      <w14:satMod w14:val="110000"/>
                                    </w14:schemeClr>
                                  </w14:solidFill>
                                  <w14:prstDash w14:val="solid"/>
                                  <w14:round/>
                                </w14:textOutline>
                              </w:rPr>
                              <w:t>A</w:t>
                            </w:r>
                            <w:r w:rsidRPr="00BD482D">
                              <w:rPr>
                                <w:b/>
                                <w:color w:val="006666"/>
                                <w:sz w:val="28"/>
                                <w:szCs w:val="28"/>
                                <w14:textOutline w14:w="10541" w14:cap="flat" w14:cmpd="sng" w14:algn="ctr">
                                  <w14:solidFill>
                                    <w14:schemeClr w14:val="accent1">
                                      <w14:shade w14:val="88000"/>
                                      <w14:satMod w14:val="110000"/>
                                    </w14:schemeClr>
                                  </w14:solidFill>
                                  <w14:prstDash w14:val="solid"/>
                                  <w14:round/>
                                </w14:textOutline>
                              </w:rPr>
                              <w:t>pprentice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A125556">
              <v:shape id="Text Box 23" style="position:absolute;margin-left:-6pt;margin-top:-44pt;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" w14:anchorId="15572568">
                <v:textbox style="mso-fit-shape-to-text:t">
                  <w:txbxContent>
                    <w:p w:rsidRPr="00BD482D" w:rsidR="007C4BB3" w:rsidP="007C4BB3" w:rsidRDefault="007C4BB3" w14:paraId="49675B07" wp14:textId="77777777">
                      <w:pPr>
                        <w:jc w:val="center"/>
                        <w:rPr>
                          <w:b/>
                          <w:color w:val="006666"/>
                          <w:sz w:val="28"/>
                          <w:szCs w:val="28"/>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rPr>
                      </w:pPr>
                      <w:r w:rsidRPr="00BD482D">
                        <w:rPr>
                          <w:b/>
                          <w:color w:val="006666"/>
                          <w:sz w:val="28"/>
                          <w:szCs w:val="28"/>
                          <w14:textOutline w14:w="10541" w14:cap="flat" w14:cmpd="sng" w14:algn="ctr">
                            <w14:solidFill>
                              <w14:schemeClr w14:val="accent1">
                                <w14:shade w14:val="88000"/>
                                <w14:satMod w14:val="110000"/>
                              </w14:schemeClr>
                            </w14:solidFill>
                            <w14:prstDash w14:val="solid"/>
                            <w14:round/>
                          </w14:textOutline>
                        </w:rPr>
                        <w:t xml:space="preserve">What are the main responsibilities of the </w:t>
                      </w:r>
                      <w:r w:rsidRPr="00BD482D" w:rsidR="00F91595">
                        <w:rPr>
                          <w:b/>
                          <w:color w:val="006666"/>
                          <w:sz w:val="28"/>
                          <w:szCs w:val="28"/>
                          <w14:textOutline w14:w="10541" w14:cap="flat" w14:cmpd="sng" w14:algn="ctr">
                            <w14:solidFill>
                              <w14:schemeClr w14:val="accent1">
                                <w14:shade w14:val="88000"/>
                                <w14:satMod w14:val="110000"/>
                              </w14:schemeClr>
                            </w14:solidFill>
                            <w14:prstDash w14:val="solid"/>
                            <w14:round/>
                          </w14:textOutline>
                        </w:rPr>
                        <w:t>A</w:t>
                      </w:r>
                      <w:r w:rsidRPr="00BD482D">
                        <w:rPr>
                          <w:b/>
                          <w:color w:val="006666"/>
                          <w:sz w:val="28"/>
                          <w:szCs w:val="28"/>
                          <w14:textOutline w14:w="10541" w14:cap="flat" w14:cmpd="sng" w14:algn="ctr">
                            <w14:solidFill>
                              <w14:schemeClr w14:val="accent1">
                                <w14:shade w14:val="88000"/>
                                <w14:satMod w14:val="110000"/>
                              </w14:schemeClr>
                            </w14:solidFill>
                            <w14:prstDash w14:val="solid"/>
                            <w14:round/>
                          </w14:textOutline>
                        </w:rPr>
                        <w:t>pprentice</w:t>
                      </w:r>
                    </w:p>
                  </w:txbxContent>
                </v:textbox>
              </v:shape>
            </w:pict>
          </mc:Fallback>
        </mc:AlternateContent>
      </w:r>
      <w:r w:rsidR="00880C4B" w:rsidRPr="000A0E62">
        <w:rPr>
          <w:b/>
          <w:color w:val="006666"/>
          <w14:textOutline w14:w="10541" w14:cap="flat" w14:cmpd="sng" w14:algn="ctr">
            <w14:solidFill>
              <w14:schemeClr w14:val="accent1">
                <w14:shade w14:val="88000"/>
                <w14:satMod w14:val="110000"/>
              </w14:schemeClr>
            </w14:solidFill>
            <w14:prstDash w14:val="solid"/>
            <w14:round/>
          </w14:textOutline>
        </w:rPr>
        <w:t>Attend regular meetings</w:t>
      </w:r>
    </w:p>
    <w:p w14:paraId="7E531CB7" w14:textId="77777777" w:rsidR="00880C4B" w:rsidRDefault="00880C4B" w:rsidP="00A803BB">
      <w:r>
        <w:t xml:space="preserve">The meetings </w:t>
      </w:r>
      <w:r w:rsidR="000A0E62">
        <w:t xml:space="preserve">are determined at the start of the programme by the Tutor Assessor and reviewed as the programme progresses. These meetings may be face to face or via other communication methods. Tutor Assessors will meet with learners ever 4 weeks either at </w:t>
      </w:r>
      <w:r w:rsidR="0039186D">
        <w:t>St Peters</w:t>
      </w:r>
      <w:r w:rsidR="000A0E62">
        <w:t xml:space="preserve"> House or in the workplace. </w:t>
      </w:r>
    </w:p>
    <w:p w14:paraId="5107F718" w14:textId="77777777" w:rsidR="000A0E62" w:rsidRPr="00F15F81" w:rsidRDefault="00F15F81" w:rsidP="00A803BB">
      <w:pPr>
        <w:rPr>
          <w:b/>
          <w:color w:val="006666"/>
          <w14:textOutline w14:w="10541" w14:cap="flat" w14:cmpd="sng" w14:algn="ctr">
            <w14:solidFill>
              <w14:schemeClr w14:val="accent1">
                <w14:shade w14:val="88000"/>
                <w14:satMod w14:val="110000"/>
              </w14:schemeClr>
            </w14:solidFill>
            <w14:prstDash w14:val="solid"/>
            <w14:round/>
          </w14:textOutline>
        </w:rPr>
      </w:pPr>
      <w:r w:rsidRPr="00F15F81">
        <w:rPr>
          <w:b/>
          <w:color w:val="006666"/>
          <w14:textOutline w14:w="10541" w14:cap="flat" w14:cmpd="sng" w14:algn="ctr">
            <w14:solidFill>
              <w14:schemeClr w14:val="accent1">
                <w14:shade w14:val="88000"/>
                <w14:satMod w14:val="110000"/>
              </w14:schemeClr>
            </w14:solidFill>
            <w14:prstDash w14:val="solid"/>
            <w14:round/>
          </w14:textOutline>
        </w:rPr>
        <w:t>Attend scheduled formal reviews</w:t>
      </w:r>
    </w:p>
    <w:p w14:paraId="563EE0F7" w14:textId="77777777" w:rsidR="00F15F81" w:rsidRDefault="00F15F81" w:rsidP="00A803BB">
      <w:r>
        <w:t xml:space="preserve">This involves the Apprentice, Line Manager and Tutor Assessor. These reviews are an opportunity for all three parties to look at the apprentice’s progress and consider the next phase of learning. </w:t>
      </w:r>
    </w:p>
    <w:p w14:paraId="5DAEB6C0" w14:textId="77777777" w:rsidR="00F15F81" w:rsidRPr="00F15F81" w:rsidRDefault="00F15F81" w:rsidP="00A803BB">
      <w:pPr>
        <w:rPr>
          <w:b/>
          <w:color w:val="006666"/>
          <w14:textOutline w14:w="10541" w14:cap="flat" w14:cmpd="sng" w14:algn="ctr">
            <w14:solidFill>
              <w14:schemeClr w14:val="accent1">
                <w14:shade w14:val="88000"/>
                <w14:satMod w14:val="110000"/>
              </w14:schemeClr>
            </w14:solidFill>
            <w14:prstDash w14:val="solid"/>
            <w14:round/>
          </w14:textOutline>
        </w:rPr>
      </w:pPr>
      <w:r w:rsidRPr="00F15F81">
        <w:rPr>
          <w:b/>
          <w:color w:val="006666"/>
          <w14:textOutline w14:w="10541" w14:cap="flat" w14:cmpd="sng" w14:algn="ctr">
            <w14:solidFill>
              <w14:schemeClr w14:val="accent1">
                <w14:shade w14:val="88000"/>
                <w14:satMod w14:val="110000"/>
              </w14:schemeClr>
            </w14:solidFill>
            <w14:prstDash w14:val="solid"/>
            <w14:round/>
          </w14:textOutline>
        </w:rPr>
        <w:t xml:space="preserve">Be self-sufficient </w:t>
      </w:r>
    </w:p>
    <w:p w14:paraId="2C3D66F0" w14:textId="77777777" w:rsidR="00F15F81" w:rsidRDefault="00F15F81" w:rsidP="00A803BB">
      <w:r>
        <w:t>Be responsible for their own learning and development and for ensuring that they are working to the best of their ability at all times</w:t>
      </w:r>
      <w:r w:rsidR="009D3564">
        <w:t>.</w:t>
      </w:r>
    </w:p>
    <w:p w14:paraId="03352FE9" w14:textId="77777777" w:rsidR="00F15F81" w:rsidRPr="00F15F81" w:rsidRDefault="00F15F81" w:rsidP="00A803BB">
      <w:pPr>
        <w:rPr>
          <w:b/>
          <w:color w:val="006666"/>
          <w14:textOutline w14:w="10541" w14:cap="flat" w14:cmpd="sng" w14:algn="ctr">
            <w14:solidFill>
              <w14:schemeClr w14:val="accent1">
                <w14:shade w14:val="88000"/>
                <w14:satMod w14:val="110000"/>
              </w14:schemeClr>
            </w14:solidFill>
            <w14:prstDash w14:val="solid"/>
            <w14:round/>
          </w14:textOutline>
        </w:rPr>
      </w:pPr>
      <w:r w:rsidRPr="00F15F81">
        <w:rPr>
          <w:b/>
          <w:color w:val="006666"/>
          <w14:textOutline w14:w="10541" w14:cap="flat" w14:cmpd="sng" w14:algn="ctr">
            <w14:solidFill>
              <w14:schemeClr w14:val="accent1">
                <w14:shade w14:val="88000"/>
                <w14:satMod w14:val="110000"/>
              </w14:schemeClr>
            </w14:solidFill>
            <w14:prstDash w14:val="solid"/>
            <w14:round/>
          </w14:textOutline>
        </w:rPr>
        <w:t>Undertake training</w:t>
      </w:r>
    </w:p>
    <w:p w14:paraId="5179CE80" w14:textId="77777777" w:rsidR="00F15F81" w:rsidRDefault="00F15F81" w:rsidP="00A803BB">
      <w:r>
        <w:t>Attend any workshops or training sessions offered by Skills for Work and carry out work set by their Tutor Assessor to enable them to achieve their apprenticeship qualifications.</w:t>
      </w:r>
      <w:r w:rsidR="00345074">
        <w:t xml:space="preserve">  Attend all required off-the-job training and workshops and notify the training provider if you are unable to attend.</w:t>
      </w:r>
    </w:p>
    <w:p w14:paraId="5574CF65" w14:textId="77777777" w:rsidR="00F15F81" w:rsidRPr="00F15F81" w:rsidRDefault="00F15F81" w:rsidP="00A803BB">
      <w:pPr>
        <w:rPr>
          <w:b/>
          <w:color w:val="006666"/>
          <w14:textOutline w14:w="10541" w14:cap="flat" w14:cmpd="sng" w14:algn="ctr">
            <w14:solidFill>
              <w14:schemeClr w14:val="accent1">
                <w14:shade w14:val="88000"/>
                <w14:satMod w14:val="110000"/>
              </w14:schemeClr>
            </w14:solidFill>
            <w14:prstDash w14:val="solid"/>
            <w14:round/>
          </w14:textOutline>
        </w:rPr>
      </w:pPr>
      <w:r w:rsidRPr="00F15F81">
        <w:rPr>
          <w:b/>
          <w:color w:val="006666"/>
          <w14:textOutline w14:w="10541" w14:cap="flat" w14:cmpd="sng" w14:algn="ctr">
            <w14:solidFill>
              <w14:schemeClr w14:val="accent1">
                <w14:shade w14:val="88000"/>
                <w14:satMod w14:val="110000"/>
              </w14:schemeClr>
            </w14:solidFill>
            <w14:prstDash w14:val="solid"/>
            <w14:round/>
          </w14:textOutline>
        </w:rPr>
        <w:t>Be responsible</w:t>
      </w:r>
    </w:p>
    <w:p w14:paraId="4BBECC30" w14:textId="77777777" w:rsidR="00F15F81" w:rsidRDefault="00F15F81" w:rsidP="00A803BB">
      <w:r>
        <w:t xml:space="preserve">Be diligent, punctual, behave in a responsible manner and in accordance with the requirements of Health &amp; Safety legislation relating to the learner’s responsibilities as an individual. </w:t>
      </w:r>
    </w:p>
    <w:p w14:paraId="7E07CFE8" w14:textId="77777777" w:rsidR="00F15F81" w:rsidRPr="00F15F81" w:rsidRDefault="00F15F81" w:rsidP="00A803BB">
      <w:pPr>
        <w:rPr>
          <w:b/>
          <w:color w:val="006666"/>
          <w14:textOutline w14:w="10541" w14:cap="flat" w14:cmpd="sng" w14:algn="ctr">
            <w14:solidFill>
              <w14:schemeClr w14:val="accent1">
                <w14:shade w14:val="88000"/>
                <w14:satMod w14:val="110000"/>
              </w14:schemeClr>
            </w14:solidFill>
            <w14:prstDash w14:val="solid"/>
            <w14:round/>
          </w14:textOutline>
        </w:rPr>
      </w:pPr>
      <w:r w:rsidRPr="00F15F81">
        <w:rPr>
          <w:b/>
          <w:color w:val="006666"/>
          <w14:textOutline w14:w="10541" w14:cap="flat" w14:cmpd="sng" w14:algn="ctr">
            <w14:solidFill>
              <w14:schemeClr w14:val="accent1">
                <w14:shade w14:val="88000"/>
                <w14:satMod w14:val="110000"/>
              </w14:schemeClr>
            </w14:solidFill>
            <w14:prstDash w14:val="solid"/>
            <w14:round/>
          </w14:textOutline>
        </w:rPr>
        <w:t>Allow access</w:t>
      </w:r>
    </w:p>
    <w:p w14:paraId="7608365D" w14:textId="77777777" w:rsidR="00F15F81" w:rsidRDefault="00F15F81" w:rsidP="00A803BB">
      <w:r>
        <w:t xml:space="preserve">Allow the provider to access and share their prior learning records, including learning records (LRS) only for the purposes of administering the specified apprenticeship. </w:t>
      </w:r>
    </w:p>
    <w:p w14:paraId="0766E80B" w14:textId="77777777" w:rsidR="00345074" w:rsidRDefault="00345074" w:rsidP="00345074">
      <w:pPr>
        <w:rPr>
          <w:b/>
          <w:color w:val="006666"/>
          <w14:textOutline w14:w="10541" w14:cap="flat" w14:cmpd="sng" w14:algn="ctr">
            <w14:solidFill>
              <w14:schemeClr w14:val="accent1">
                <w14:shade w14:val="88000"/>
                <w14:satMod w14:val="110000"/>
              </w14:schemeClr>
            </w14:solidFill>
            <w14:prstDash w14:val="solid"/>
            <w14:round/>
          </w14:textOutline>
        </w:rPr>
      </w:pPr>
      <w:r>
        <w:rPr>
          <w:b/>
          <w:color w:val="006666"/>
          <w14:textOutline w14:w="10541" w14:cap="flat" w14:cmpd="sng" w14:algn="ctr">
            <w14:solidFill>
              <w14:schemeClr w14:val="accent1">
                <w14:shade w14:val="88000"/>
                <w14:satMod w14:val="110000"/>
              </w14:schemeClr>
            </w14:solidFill>
            <w14:prstDash w14:val="solid"/>
            <w14:round/>
          </w14:textOutline>
        </w:rPr>
        <w:t>For Apprenticeship Standards</w:t>
      </w:r>
    </w:p>
    <w:p w14:paraId="736298A9" w14:textId="77777777" w:rsidR="00902F78" w:rsidRDefault="00902F78" w:rsidP="00345074">
      <w:r>
        <w:t>Commit</w:t>
      </w:r>
      <w:r w:rsidR="00345074">
        <w:t xml:space="preserve"> to the learning activities including any work based projects as required by the standard.  </w:t>
      </w:r>
    </w:p>
    <w:p w14:paraId="3C2F8236" w14:textId="77777777" w:rsidR="00902F78" w:rsidRDefault="00902F78" w:rsidP="00345074">
      <w:r>
        <w:t>To complete any coursework, assignments and exams as required to achieve the apprenticeship standard.</w:t>
      </w:r>
    </w:p>
    <w:p w14:paraId="587132CC" w14:textId="77777777" w:rsidR="00345074" w:rsidRPr="00F15F81" w:rsidRDefault="00345074" w:rsidP="00345074">
      <w:pPr>
        <w:rPr>
          <w:b/>
          <w:color w:val="006666"/>
          <w14:textOutline w14:w="10541" w14:cap="flat" w14:cmpd="sng" w14:algn="ctr">
            <w14:solidFill>
              <w14:schemeClr w14:val="accent1">
                <w14:shade w14:val="88000"/>
                <w14:satMod w14:val="110000"/>
              </w14:schemeClr>
            </w14:solidFill>
            <w14:prstDash w14:val="solid"/>
            <w14:round/>
          </w14:textOutline>
        </w:rPr>
      </w:pPr>
      <w:r>
        <w:t>To agree, with the employer and main provider, when learning is complete and that they are ready to undertake the end-point assessment.</w:t>
      </w:r>
    </w:p>
    <w:p w14:paraId="738610EB" w14:textId="77777777" w:rsidR="00345074" w:rsidRDefault="00345074" w:rsidP="00A803BB"/>
    <w:p w14:paraId="637805D2" w14:textId="77777777" w:rsidR="00DE17B3" w:rsidRDefault="00DE17B3" w:rsidP="00784BC9">
      <w:pPr>
        <w:jc w:val="center"/>
        <w:rPr>
          <w:b/>
          <w:color w:val="006666"/>
          <w:sz w:val="36"/>
          <w:szCs w:val="36"/>
          <w14:textOutline w14:w="10541" w14:cap="flat" w14:cmpd="sng" w14:algn="ctr">
            <w14:solidFill>
              <w14:schemeClr w14:val="accent1">
                <w14:shade w14:val="88000"/>
                <w14:satMod w14:val="110000"/>
              </w14:schemeClr>
            </w14:solidFill>
            <w14:prstDash w14:val="solid"/>
            <w14:round/>
          </w14:textOutline>
        </w:rPr>
      </w:pPr>
    </w:p>
    <w:p w14:paraId="463F29E8" w14:textId="77777777" w:rsidR="00DF60AF" w:rsidRDefault="00DF60AF" w:rsidP="00784BC9">
      <w:pPr>
        <w:jc w:val="center"/>
        <w:rPr>
          <w:b/>
          <w:color w:val="006666"/>
          <w:sz w:val="36"/>
          <w:szCs w:val="36"/>
          <w14:textOutline w14:w="10541" w14:cap="flat" w14:cmpd="sng" w14:algn="ctr">
            <w14:solidFill>
              <w14:schemeClr w14:val="accent1">
                <w14:shade w14:val="88000"/>
                <w14:satMod w14:val="110000"/>
              </w14:schemeClr>
            </w14:solidFill>
            <w14:prstDash w14:val="solid"/>
            <w14:round/>
          </w14:textOutline>
        </w:rPr>
      </w:pPr>
    </w:p>
    <w:p w14:paraId="3B7B4B86" w14:textId="77777777" w:rsidR="00DF60AF" w:rsidRDefault="00DF60AF" w:rsidP="00784BC9">
      <w:pPr>
        <w:jc w:val="center"/>
        <w:rPr>
          <w:b/>
          <w:color w:val="006666"/>
          <w:sz w:val="36"/>
          <w:szCs w:val="36"/>
          <w14:textOutline w14:w="10541" w14:cap="flat" w14:cmpd="sng" w14:algn="ctr">
            <w14:solidFill>
              <w14:schemeClr w14:val="accent1">
                <w14:shade w14:val="88000"/>
                <w14:satMod w14:val="110000"/>
              </w14:schemeClr>
            </w14:solidFill>
            <w14:prstDash w14:val="solid"/>
            <w14:round/>
          </w14:textOutline>
        </w:rPr>
      </w:pPr>
    </w:p>
    <w:p w14:paraId="2CBBD1A7" w14:textId="77777777" w:rsidR="002F6EC4" w:rsidRPr="00DF60AF" w:rsidRDefault="00E23A89" w:rsidP="00DF60AF">
      <w:pPr>
        <w:rPr>
          <w:b/>
          <w:color w:val="006666"/>
          <w:sz w:val="28"/>
          <w:szCs w:val="28"/>
          <w14:textOutline w14:w="5270" w14:cap="flat" w14:cmpd="sng" w14:algn="ctr">
            <w14:solidFill>
              <w14:schemeClr w14:val="accent1">
                <w14:shade w14:val="88000"/>
                <w14:satMod w14:val="110000"/>
              </w14:schemeClr>
            </w14:solidFill>
            <w14:prstDash w14:val="solid"/>
            <w14:round/>
          </w14:textOutline>
        </w:rPr>
      </w:pPr>
      <w:r w:rsidRPr="00DF60AF">
        <w:rPr>
          <w:b/>
          <w:color w:val="006666"/>
          <w:sz w:val="28"/>
          <w:szCs w:val="28"/>
          <w14:textOutline w14:w="5270" w14:cap="flat" w14:cmpd="sng" w14:algn="ctr">
            <w14:solidFill>
              <w14:schemeClr w14:val="accent1">
                <w14:shade w14:val="88000"/>
                <w14:satMod w14:val="110000"/>
              </w14:schemeClr>
            </w14:solidFill>
            <w14:prstDash w14:val="solid"/>
            <w14:round/>
          </w14:textOutline>
        </w:rPr>
        <w:t xml:space="preserve">What are the main responsibilities of the </w:t>
      </w:r>
      <w:r w:rsidR="00385D69">
        <w:rPr>
          <w:b/>
          <w:color w:val="006666"/>
          <w:sz w:val="28"/>
          <w:szCs w:val="28"/>
          <w14:textOutline w14:w="5270" w14:cap="flat" w14:cmpd="sng" w14:algn="ctr">
            <w14:solidFill>
              <w14:schemeClr w14:val="accent1">
                <w14:shade w14:val="88000"/>
                <w14:satMod w14:val="110000"/>
              </w14:schemeClr>
            </w14:solidFill>
            <w14:prstDash w14:val="solid"/>
            <w14:round/>
          </w14:textOutline>
        </w:rPr>
        <w:t>Provider</w:t>
      </w:r>
    </w:p>
    <w:p w14:paraId="0E80B339" w14:textId="77777777" w:rsidR="00422C6C" w:rsidRDefault="00422C6C" w:rsidP="00422C6C">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Pr>
          <w:b/>
          <w:color w:val="006666"/>
          <w14:textOutline w14:w="5270" w14:cap="flat" w14:cmpd="sng" w14:algn="ctr">
            <w14:solidFill>
              <w14:schemeClr w14:val="accent1">
                <w14:shade w14:val="88000"/>
                <w14:satMod w14:val="110000"/>
              </w14:schemeClr>
            </w14:solidFill>
            <w14:prstDash w14:val="solid"/>
            <w14:round/>
          </w14:textOutline>
        </w:rPr>
        <w:t>Apprenticeship</w:t>
      </w:r>
    </w:p>
    <w:p w14:paraId="3A0FF5F2" w14:textId="77777777" w:rsidR="00422C6C" w:rsidRDefault="00422C6C" w:rsidP="00422C6C">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p>
    <w:p w14:paraId="28D7B584" w14:textId="77777777" w:rsidR="00422C6C" w:rsidRDefault="007C5F03"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t>Offer the Free “Recruit an</w:t>
      </w:r>
      <w:r w:rsidR="004334A6">
        <w:t xml:space="preserve"> Apprentice Service</w:t>
      </w:r>
      <w:r>
        <w:t>”</w:t>
      </w:r>
      <w:r w:rsidR="004334A6">
        <w:t>, helping and supporting the employer with the recruitment of an apprentice.</w:t>
      </w:r>
      <w:r w:rsidR="004334A6">
        <w:rPr>
          <w:b/>
          <w:color w:val="006666"/>
          <w14:textOutline w14:w="5270" w14:cap="flat" w14:cmpd="sng" w14:algn="ctr">
            <w14:solidFill>
              <w14:schemeClr w14:val="accent1">
                <w14:shade w14:val="88000"/>
                <w14:satMod w14:val="110000"/>
              </w14:schemeClr>
            </w14:solidFill>
            <w14:prstDash w14:val="solid"/>
            <w14:round/>
          </w14:textOutline>
        </w:rPr>
        <w:t xml:space="preserve">  </w:t>
      </w:r>
      <w:r w:rsidR="00422C6C">
        <w:t>Ensure the apprenticeship is the most appropriate learning programme for the individual after initial discussions with the employer and the apprentice.  This will include checking the eligibility of the apprentice and conducting checks with the employer.  Including any prior learning and ensuring the employer acknowledges that the apprentice requires at least 20% off the job training over the duration of the training period.</w:t>
      </w:r>
    </w:p>
    <w:p w14:paraId="5630AD66" w14:textId="77777777" w:rsidR="00422C6C" w:rsidRDefault="00422C6C"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p>
    <w:p w14:paraId="3383DB0F" w14:textId="77777777" w:rsidR="002F6EC4" w:rsidRPr="002F6EC4" w:rsidRDefault="006B1BF7"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Pr>
          <w:b/>
          <w:color w:val="006666"/>
          <w14:textOutline w14:w="5270" w14:cap="flat" w14:cmpd="sng" w14:algn="ctr">
            <w14:solidFill>
              <w14:schemeClr w14:val="accent1">
                <w14:shade w14:val="88000"/>
                <w14:satMod w14:val="110000"/>
              </w14:schemeClr>
            </w14:solidFill>
            <w14:prstDash w14:val="solid"/>
            <w14:round/>
          </w14:textOutline>
        </w:rPr>
        <w:t>Ensure Quality of Delivery</w:t>
      </w:r>
    </w:p>
    <w:p w14:paraId="61829076" w14:textId="77777777" w:rsidR="009D3564" w:rsidRDefault="009D3564" w:rsidP="009D3564">
      <w:pPr>
        <w:spacing w:after="0" w:line="240" w:lineRule="auto"/>
      </w:pPr>
    </w:p>
    <w:p w14:paraId="7736A162" w14:textId="77777777" w:rsidR="002F6EC4" w:rsidRDefault="002F6EC4" w:rsidP="009D3564">
      <w:pPr>
        <w:spacing w:after="0" w:line="240" w:lineRule="auto"/>
      </w:pPr>
      <w:r>
        <w:t xml:space="preserve">Ensure the </w:t>
      </w:r>
      <w:r w:rsidR="009D3564">
        <w:t>apprenticeship is</w:t>
      </w:r>
      <w:r>
        <w:t xml:space="preserve"> achieved to the required </w:t>
      </w:r>
      <w:r w:rsidR="006B1BF7">
        <w:t>quality</w:t>
      </w:r>
      <w:r>
        <w:t xml:space="preserve"> and on time</w:t>
      </w:r>
      <w:r w:rsidR="006B1BF7">
        <w:t xml:space="preserve"> through regular observations of teaching and learning, and apprentice/employer feedback.</w:t>
      </w:r>
    </w:p>
    <w:p w14:paraId="2BA226A1" w14:textId="77777777" w:rsidR="009D3564" w:rsidRDefault="009D3564"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p>
    <w:p w14:paraId="1A682C90" w14:textId="77777777" w:rsidR="002F6EC4" w:rsidRPr="009D3564" w:rsidRDefault="002F6EC4"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9D3564">
        <w:rPr>
          <w:b/>
          <w:color w:val="006666"/>
          <w14:textOutline w14:w="5270" w14:cap="flat" w14:cmpd="sng" w14:algn="ctr">
            <w14:solidFill>
              <w14:schemeClr w14:val="accent1">
                <w14:shade w14:val="88000"/>
                <w14:satMod w14:val="110000"/>
              </w14:schemeClr>
            </w14:solidFill>
            <w14:prstDash w14:val="solid"/>
            <w14:round/>
          </w14:textOutline>
        </w:rPr>
        <w:t>Organise induction</w:t>
      </w:r>
    </w:p>
    <w:p w14:paraId="17AD93B2" w14:textId="77777777" w:rsidR="009D3564" w:rsidRDefault="009D3564" w:rsidP="009D3564">
      <w:pPr>
        <w:spacing w:after="0" w:line="240" w:lineRule="auto"/>
      </w:pPr>
    </w:p>
    <w:p w14:paraId="3C72412A" w14:textId="77777777" w:rsidR="002F6EC4" w:rsidRDefault="002F6EC4" w:rsidP="009D3564">
      <w:pPr>
        <w:spacing w:after="0" w:line="240" w:lineRule="auto"/>
      </w:pPr>
      <w:r>
        <w:t xml:space="preserve">Provide a comprehensive induction for the </w:t>
      </w:r>
      <w:r w:rsidR="009D3564">
        <w:t>apprentice</w:t>
      </w:r>
      <w:r w:rsidR="00F91595">
        <w:t xml:space="preserve"> and explain the plan of training</w:t>
      </w:r>
      <w:r w:rsidR="009D3564">
        <w:t>.</w:t>
      </w:r>
    </w:p>
    <w:p w14:paraId="0DE4B5B7" w14:textId="77777777" w:rsidR="009D3564" w:rsidRDefault="009D3564" w:rsidP="009D3564">
      <w:pPr>
        <w:spacing w:after="0" w:line="240" w:lineRule="auto"/>
      </w:pPr>
    </w:p>
    <w:p w14:paraId="73F13479" w14:textId="77777777" w:rsidR="009D3564" w:rsidRPr="009D3564" w:rsidRDefault="009D3564"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9D3564">
        <w:rPr>
          <w:b/>
          <w:color w:val="006666"/>
          <w14:textOutline w14:w="5270" w14:cap="flat" w14:cmpd="sng" w14:algn="ctr">
            <w14:solidFill>
              <w14:schemeClr w14:val="accent1">
                <w14:shade w14:val="88000"/>
                <w14:satMod w14:val="110000"/>
              </w14:schemeClr>
            </w14:solidFill>
            <w14:prstDash w14:val="solid"/>
            <w14:round/>
          </w14:textOutline>
        </w:rPr>
        <w:t xml:space="preserve">Provide materials needed </w:t>
      </w:r>
    </w:p>
    <w:p w14:paraId="66204FF1" w14:textId="77777777" w:rsidR="009D3564" w:rsidRDefault="009D3564" w:rsidP="009D3564">
      <w:pPr>
        <w:spacing w:after="0" w:line="240" w:lineRule="auto"/>
      </w:pPr>
    </w:p>
    <w:p w14:paraId="6B4B89A6" w14:textId="77777777" w:rsidR="009D3564" w:rsidRDefault="009D3564" w:rsidP="009D3564">
      <w:pPr>
        <w:spacing w:after="0" w:line="240" w:lineRule="auto"/>
      </w:pPr>
      <w:r>
        <w:t>Provide all the required learning materials for the apprenticeship.</w:t>
      </w:r>
    </w:p>
    <w:p w14:paraId="2DBF0D7D" w14:textId="77777777" w:rsidR="009D3564" w:rsidRDefault="009D3564" w:rsidP="009D3564">
      <w:pPr>
        <w:spacing w:after="0" w:line="240" w:lineRule="auto"/>
      </w:pPr>
    </w:p>
    <w:p w14:paraId="52F985BE" w14:textId="77777777" w:rsidR="009D3564" w:rsidRPr="009D3564" w:rsidRDefault="009D3564"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9D3564">
        <w:rPr>
          <w:b/>
          <w:color w:val="006666"/>
          <w14:textOutline w14:w="5270" w14:cap="flat" w14:cmpd="sng" w14:algn="ctr">
            <w14:solidFill>
              <w14:schemeClr w14:val="accent1">
                <w14:shade w14:val="88000"/>
                <w14:satMod w14:val="110000"/>
              </w14:schemeClr>
            </w14:solidFill>
            <w14:prstDash w14:val="solid"/>
            <w14:round/>
          </w14:textOutline>
        </w:rPr>
        <w:t>Organise meetings</w:t>
      </w:r>
    </w:p>
    <w:p w14:paraId="6B62F1B3" w14:textId="77777777" w:rsidR="009D3564" w:rsidRDefault="009D3564" w:rsidP="009D3564">
      <w:pPr>
        <w:spacing w:after="0" w:line="240" w:lineRule="auto"/>
      </w:pPr>
    </w:p>
    <w:p w14:paraId="76D2E8AC" w14:textId="77777777" w:rsidR="009D3564" w:rsidRDefault="009D3564" w:rsidP="009D3564">
      <w:pPr>
        <w:spacing w:after="0" w:line="240" w:lineRule="auto"/>
      </w:pPr>
      <w:r>
        <w:t>Agree visits / workshops and support sessions with the apprentice and line manager.</w:t>
      </w:r>
    </w:p>
    <w:p w14:paraId="02F2C34E" w14:textId="77777777" w:rsidR="009D3564" w:rsidRDefault="009D3564" w:rsidP="009D3564">
      <w:pPr>
        <w:spacing w:after="0" w:line="240" w:lineRule="auto"/>
      </w:pPr>
    </w:p>
    <w:p w14:paraId="162129AF" w14:textId="77777777" w:rsidR="009D3564" w:rsidRPr="009D3564" w:rsidRDefault="009D3564"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9D3564">
        <w:rPr>
          <w:b/>
          <w:color w:val="006666"/>
          <w14:textOutline w14:w="5270" w14:cap="flat" w14:cmpd="sng" w14:algn="ctr">
            <w14:solidFill>
              <w14:schemeClr w14:val="accent1">
                <w14:shade w14:val="88000"/>
                <w14:satMod w14:val="110000"/>
              </w14:schemeClr>
            </w14:solidFill>
            <w14:prstDash w14:val="solid"/>
            <w14:round/>
          </w14:textOutline>
        </w:rPr>
        <w:t>Provide Support</w:t>
      </w:r>
    </w:p>
    <w:p w14:paraId="680A4E5D" w14:textId="77777777" w:rsidR="009D3564" w:rsidRDefault="009D3564" w:rsidP="009D3564">
      <w:pPr>
        <w:spacing w:after="0" w:line="240" w:lineRule="auto"/>
      </w:pPr>
    </w:p>
    <w:p w14:paraId="7FE82590" w14:textId="77777777" w:rsidR="009D3564" w:rsidRDefault="009D3564" w:rsidP="009D3564">
      <w:pPr>
        <w:spacing w:after="0" w:line="240" w:lineRule="auto"/>
      </w:pPr>
      <w:r>
        <w:t>Support the apprentice and line manager to map the apprenticeship evidence required to the workplace and role that the apprentice is carrying out.</w:t>
      </w:r>
    </w:p>
    <w:p w14:paraId="19219836" w14:textId="77777777" w:rsidR="009D3564" w:rsidRDefault="009D3564" w:rsidP="009D3564">
      <w:pPr>
        <w:spacing w:after="0" w:line="240" w:lineRule="auto"/>
      </w:pPr>
    </w:p>
    <w:p w14:paraId="1C1CEC11" w14:textId="77777777" w:rsidR="00F91595" w:rsidRPr="00666338" w:rsidRDefault="00F91595" w:rsidP="00C07649">
      <w:pPr>
        <w:spacing w:after="0" w:line="240" w:lineRule="auto"/>
      </w:pPr>
      <w:r w:rsidRPr="00666338">
        <w:t>For Apprenticeship Standards;</w:t>
      </w:r>
    </w:p>
    <w:p w14:paraId="77EFC2CA" w14:textId="77777777" w:rsidR="00F91595" w:rsidRDefault="00C70DA2" w:rsidP="00C07649">
      <w:pPr>
        <w:pStyle w:val="ListParagraph"/>
        <w:numPr>
          <w:ilvl w:val="0"/>
          <w:numId w:val="2"/>
        </w:numPr>
        <w:spacing w:after="0" w:line="240" w:lineRule="auto"/>
      </w:pPr>
      <w:r>
        <w:t xml:space="preserve">Supporting the Apprentice </w:t>
      </w:r>
      <w:r w:rsidR="00F91595">
        <w:t>and the Employer with a work based project</w:t>
      </w:r>
    </w:p>
    <w:p w14:paraId="5AB1E09D" w14:textId="77777777" w:rsidR="00F91595" w:rsidRDefault="00F91595" w:rsidP="00C07649">
      <w:pPr>
        <w:pStyle w:val="ListParagraph"/>
        <w:numPr>
          <w:ilvl w:val="0"/>
          <w:numId w:val="2"/>
        </w:numPr>
        <w:spacing w:after="0" w:line="240" w:lineRule="auto"/>
      </w:pPr>
      <w:r>
        <w:t>Participate in Tripartite reviews between the training provider and the apprentice</w:t>
      </w:r>
    </w:p>
    <w:p w14:paraId="3F15A351" w14:textId="77777777" w:rsidR="00F91595" w:rsidRDefault="00F91595" w:rsidP="00C07649">
      <w:pPr>
        <w:pStyle w:val="ListParagraph"/>
        <w:numPr>
          <w:ilvl w:val="0"/>
          <w:numId w:val="2"/>
        </w:numPr>
        <w:spacing w:after="0" w:line="240" w:lineRule="auto"/>
      </w:pPr>
      <w:r>
        <w:t>Work closely with the Employer to choose an end-point assessment organisation (at least 3 months prior to the end of the programme) and ensuring that the apprentice is making good progress towards completing their apprenticeship.</w:t>
      </w:r>
    </w:p>
    <w:p w14:paraId="4227A08D" w14:textId="77777777" w:rsidR="00F91595" w:rsidRDefault="00F91595" w:rsidP="00C07649">
      <w:pPr>
        <w:pStyle w:val="ListParagraph"/>
        <w:numPr>
          <w:ilvl w:val="0"/>
          <w:numId w:val="2"/>
        </w:numPr>
        <w:spacing w:after="0" w:line="240" w:lineRule="auto"/>
      </w:pPr>
      <w:r>
        <w:t>Agree, with the apprentice and employer, when learning is complete and the apprentice is ready to undertake the end-point assessment.</w:t>
      </w:r>
    </w:p>
    <w:p w14:paraId="04350696" w14:textId="77777777" w:rsidR="00F91595" w:rsidRDefault="00F91595" w:rsidP="00C07649">
      <w:pPr>
        <w:pStyle w:val="ListParagraph"/>
        <w:numPr>
          <w:ilvl w:val="0"/>
          <w:numId w:val="2"/>
        </w:numPr>
        <w:spacing w:after="0" w:line="240" w:lineRule="auto"/>
      </w:pPr>
      <w:r>
        <w:t>Update the Commitment Statement in consultation with the Employer and Apprentice as and when required.</w:t>
      </w:r>
    </w:p>
    <w:p w14:paraId="296FEF7D" w14:textId="77777777" w:rsidR="00F91595" w:rsidRDefault="00F91595" w:rsidP="009D3564">
      <w:pPr>
        <w:spacing w:after="0" w:line="240" w:lineRule="auto"/>
      </w:pPr>
    </w:p>
    <w:p w14:paraId="1705CEE5" w14:textId="77777777" w:rsidR="009D3564" w:rsidRPr="009D3564" w:rsidRDefault="009D3564"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9D3564">
        <w:rPr>
          <w:b/>
          <w:color w:val="006666"/>
          <w14:textOutline w14:w="5270" w14:cap="flat" w14:cmpd="sng" w14:algn="ctr">
            <w14:solidFill>
              <w14:schemeClr w14:val="accent1">
                <w14:shade w14:val="88000"/>
                <w14:satMod w14:val="110000"/>
              </w14:schemeClr>
            </w14:solidFill>
            <w14:prstDash w14:val="solid"/>
            <w14:round/>
          </w14:textOutline>
        </w:rPr>
        <w:t>Set the course of study</w:t>
      </w:r>
    </w:p>
    <w:p w14:paraId="7194DBDC" w14:textId="77777777" w:rsidR="009D3564" w:rsidRDefault="009D3564" w:rsidP="009D3564">
      <w:pPr>
        <w:spacing w:after="0" w:line="240" w:lineRule="auto"/>
      </w:pPr>
    </w:p>
    <w:p w14:paraId="61B8CFD7" w14:textId="77777777" w:rsidR="009D3564" w:rsidRDefault="009D3564" w:rsidP="009D3564">
      <w:pPr>
        <w:spacing w:after="0" w:line="240" w:lineRule="auto"/>
      </w:pPr>
      <w:r>
        <w:t>Provide learning, support and guidance to the apprentices, by setting the apprentices course of study and agreeing deadlines for completion.</w:t>
      </w:r>
    </w:p>
    <w:p w14:paraId="769D0D3C" w14:textId="77777777" w:rsidR="009D3564" w:rsidRDefault="009D3564" w:rsidP="009D3564">
      <w:pPr>
        <w:spacing w:after="0" w:line="240" w:lineRule="auto"/>
      </w:pPr>
    </w:p>
    <w:p w14:paraId="580D6E8F" w14:textId="77777777" w:rsidR="009D3564" w:rsidRPr="009D3564" w:rsidRDefault="009D3564"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9D3564">
        <w:rPr>
          <w:b/>
          <w:color w:val="006666"/>
          <w14:textOutline w14:w="5270" w14:cap="flat" w14:cmpd="sng" w14:algn="ctr">
            <w14:solidFill>
              <w14:schemeClr w14:val="accent1">
                <w14:shade w14:val="88000"/>
                <w14:satMod w14:val="110000"/>
              </w14:schemeClr>
            </w14:solidFill>
            <w14:prstDash w14:val="solid"/>
            <w14:round/>
          </w14:textOutline>
        </w:rPr>
        <w:t>Regular reviews</w:t>
      </w:r>
    </w:p>
    <w:p w14:paraId="54CD245A" w14:textId="77777777" w:rsidR="009D3564" w:rsidRDefault="009D3564" w:rsidP="009D3564">
      <w:pPr>
        <w:spacing w:after="0" w:line="240" w:lineRule="auto"/>
      </w:pPr>
    </w:p>
    <w:p w14:paraId="73453119" w14:textId="77777777" w:rsidR="009D3564" w:rsidRDefault="009D3564" w:rsidP="009D3564">
      <w:pPr>
        <w:spacing w:after="0" w:line="240" w:lineRule="auto"/>
      </w:pPr>
      <w:r>
        <w:t xml:space="preserve">Carry out regular reviews with the apprentice and line manager, discussing the apprentices progress. </w:t>
      </w:r>
    </w:p>
    <w:p w14:paraId="1231BE67" w14:textId="77777777" w:rsidR="00C07649" w:rsidRDefault="00C07649"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p>
    <w:p w14:paraId="67CDC589" w14:textId="77777777" w:rsidR="009D3564" w:rsidRPr="009D3564" w:rsidRDefault="009D3564"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9D3564">
        <w:rPr>
          <w:b/>
          <w:color w:val="006666"/>
          <w14:textOutline w14:w="5270" w14:cap="flat" w14:cmpd="sng" w14:algn="ctr">
            <w14:solidFill>
              <w14:schemeClr w14:val="accent1">
                <w14:shade w14:val="88000"/>
                <w14:satMod w14:val="110000"/>
              </w14:schemeClr>
            </w14:solidFill>
            <w14:prstDash w14:val="solid"/>
            <w14:round/>
          </w14:textOutline>
        </w:rPr>
        <w:t>Agree action plan</w:t>
      </w:r>
    </w:p>
    <w:p w14:paraId="36FEB5B0" w14:textId="77777777" w:rsidR="009D3564" w:rsidRDefault="009D3564" w:rsidP="009D3564">
      <w:pPr>
        <w:spacing w:after="0" w:line="240" w:lineRule="auto"/>
      </w:pPr>
    </w:p>
    <w:p w14:paraId="07182C6F" w14:textId="77777777" w:rsidR="009D3564" w:rsidRDefault="009D3564" w:rsidP="009D3564">
      <w:pPr>
        <w:spacing w:after="0" w:line="240" w:lineRule="auto"/>
      </w:pPr>
      <w:r>
        <w:t xml:space="preserve">Discuss and agree an action plan with the apprentice and line manager to address any issues identified during the review/ assessments. </w:t>
      </w:r>
    </w:p>
    <w:p w14:paraId="30D7AA69" w14:textId="77777777" w:rsidR="009D3564" w:rsidRDefault="009D3564" w:rsidP="009D3564">
      <w:pPr>
        <w:spacing w:after="0" w:line="240" w:lineRule="auto"/>
      </w:pPr>
    </w:p>
    <w:p w14:paraId="74B5D964" w14:textId="77777777" w:rsidR="009D3564" w:rsidRPr="009D3564" w:rsidRDefault="009D3564" w:rsidP="009D3564">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9D3564">
        <w:rPr>
          <w:b/>
          <w:color w:val="006666"/>
          <w14:textOutline w14:w="5270" w14:cap="flat" w14:cmpd="sng" w14:algn="ctr">
            <w14:solidFill>
              <w14:schemeClr w14:val="accent1">
                <w14:shade w14:val="88000"/>
                <w14:satMod w14:val="110000"/>
              </w14:schemeClr>
            </w14:solidFill>
            <w14:prstDash w14:val="solid"/>
            <w14:round/>
          </w14:textOutline>
        </w:rPr>
        <w:t>Raise any concerns</w:t>
      </w:r>
    </w:p>
    <w:p w14:paraId="7196D064" w14:textId="77777777" w:rsidR="009D3564" w:rsidRDefault="009D3564" w:rsidP="009D3564">
      <w:pPr>
        <w:spacing w:after="0" w:line="240" w:lineRule="auto"/>
      </w:pPr>
    </w:p>
    <w:p w14:paraId="7BDD1769" w14:textId="77777777" w:rsidR="009D3564" w:rsidRDefault="009D3564" w:rsidP="009D3564">
      <w:pPr>
        <w:spacing w:after="0" w:line="240" w:lineRule="auto"/>
      </w:pPr>
      <w:r>
        <w:t>Let the employer know of any concerns or issues they have relevant to the apprenticeship.</w:t>
      </w:r>
    </w:p>
    <w:p w14:paraId="34FF1C98" w14:textId="77777777" w:rsidR="004334A6" w:rsidRDefault="004334A6" w:rsidP="004334A6">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p>
    <w:p w14:paraId="080AA260" w14:textId="77777777" w:rsidR="004334A6" w:rsidRDefault="00F910BC" w:rsidP="004334A6">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Pr>
          <w:b/>
          <w:color w:val="006666"/>
          <w14:textOutline w14:w="5270" w14:cap="flat" w14:cmpd="sng" w14:algn="ctr">
            <w14:solidFill>
              <w14:schemeClr w14:val="accent1">
                <w14:shade w14:val="88000"/>
                <w14:satMod w14:val="110000"/>
              </w14:schemeClr>
            </w14:solidFill>
            <w14:prstDash w14:val="solid"/>
            <w14:round/>
          </w14:textOutline>
        </w:rPr>
        <w:t>Redundancies</w:t>
      </w:r>
    </w:p>
    <w:p w14:paraId="6E301997" w14:textId="77777777" w:rsidR="004334A6" w:rsidRPr="009D3564" w:rsidRDefault="004334A6" w:rsidP="004334A6">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t>Make efforts to secure alternative employment for the named apprentice if made redundant by the employer</w:t>
      </w:r>
    </w:p>
    <w:p w14:paraId="6D072C0D" w14:textId="77777777" w:rsidR="004334A6" w:rsidRDefault="004334A6" w:rsidP="00422C6C">
      <w:pPr>
        <w:rPr>
          <w:b/>
          <w:color w:val="006666"/>
          <w:sz w:val="28"/>
          <w:szCs w:val="28"/>
          <w14:textOutline w14:w="5270" w14:cap="flat" w14:cmpd="sng" w14:algn="ctr">
            <w14:solidFill>
              <w14:schemeClr w14:val="accent1">
                <w14:shade w14:val="88000"/>
                <w14:satMod w14:val="110000"/>
              </w14:schemeClr>
            </w14:solidFill>
            <w14:prstDash w14:val="solid"/>
            <w14:round/>
          </w14:textOutline>
        </w:rPr>
      </w:pPr>
    </w:p>
    <w:p w14:paraId="3CAD23DB" w14:textId="77777777" w:rsidR="002F6EC4" w:rsidRPr="00422C6C" w:rsidRDefault="00E40F37" w:rsidP="00422C6C">
      <w:pPr>
        <w:rPr>
          <w:b/>
          <w:color w:val="006666"/>
          <w:sz w:val="28"/>
          <w:szCs w:val="28"/>
          <w14:textOutline w14:w="5270" w14:cap="flat" w14:cmpd="sng" w14:algn="ctr">
            <w14:solidFill>
              <w14:schemeClr w14:val="accent1">
                <w14:shade w14:val="88000"/>
                <w14:satMod w14:val="110000"/>
              </w14:schemeClr>
            </w14:solidFill>
            <w14:prstDash w14:val="solid"/>
            <w14:round/>
          </w14:textOutline>
        </w:rPr>
      </w:pPr>
      <w:r w:rsidRPr="00422C6C">
        <w:rPr>
          <w:b/>
          <w:color w:val="006666"/>
          <w:sz w:val="28"/>
          <w:szCs w:val="28"/>
          <w14:textOutline w14:w="5270" w14:cap="flat" w14:cmpd="sng" w14:algn="ctr">
            <w14:solidFill>
              <w14:schemeClr w14:val="accent1">
                <w14:shade w14:val="88000"/>
                <w14:satMod w14:val="110000"/>
              </w14:schemeClr>
            </w14:solidFill>
            <w14:prstDash w14:val="solid"/>
            <w14:round/>
          </w14:textOutline>
        </w:rPr>
        <w:t>Evidence Methods</w:t>
      </w:r>
    </w:p>
    <w:p w14:paraId="081DC68F" w14:textId="77777777" w:rsidR="00E40F37" w:rsidRPr="00DF3445" w:rsidRDefault="00E40F37" w:rsidP="00DF3445">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DF3445">
        <w:rPr>
          <w:b/>
          <w:color w:val="006666"/>
          <w14:textOutline w14:w="5270" w14:cap="flat" w14:cmpd="sng" w14:algn="ctr">
            <w14:solidFill>
              <w14:schemeClr w14:val="accent1">
                <w14:shade w14:val="88000"/>
                <w14:satMod w14:val="110000"/>
              </w14:schemeClr>
            </w14:solidFill>
            <w14:prstDash w14:val="solid"/>
            <w14:round/>
          </w14:textOutline>
        </w:rPr>
        <w:t>Witness statement</w:t>
      </w:r>
    </w:p>
    <w:p w14:paraId="48A21919" w14:textId="77777777" w:rsidR="00DF3445" w:rsidRDefault="00DF3445" w:rsidP="00DF3445">
      <w:pPr>
        <w:spacing w:after="0" w:line="240" w:lineRule="auto"/>
      </w:pPr>
    </w:p>
    <w:p w14:paraId="13AD1442" w14:textId="77777777" w:rsidR="00E40F37" w:rsidRDefault="00E40F37" w:rsidP="00DF3445">
      <w:pPr>
        <w:spacing w:after="0" w:line="240" w:lineRule="auto"/>
      </w:pPr>
      <w:r>
        <w:t>A statement made in writing or on a digital recorder by someone who knows the apprentice and can vouch that they are capable in their job role.</w:t>
      </w:r>
    </w:p>
    <w:p w14:paraId="6BD18F9B" w14:textId="77777777" w:rsidR="00E40F37" w:rsidRDefault="00E40F37" w:rsidP="00DF3445">
      <w:pPr>
        <w:spacing w:after="0" w:line="240" w:lineRule="auto"/>
      </w:pPr>
    </w:p>
    <w:p w14:paraId="06669091" w14:textId="77777777" w:rsidR="00E40F37" w:rsidRPr="00DF3445" w:rsidRDefault="00E40F37" w:rsidP="00DF3445">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DF3445">
        <w:rPr>
          <w:b/>
          <w:color w:val="006666"/>
          <w14:textOutline w14:w="5270" w14:cap="flat" w14:cmpd="sng" w14:algn="ctr">
            <w14:solidFill>
              <w14:schemeClr w14:val="accent1">
                <w14:shade w14:val="88000"/>
                <w14:satMod w14:val="110000"/>
              </w14:schemeClr>
            </w14:solidFill>
            <w14:prstDash w14:val="solid"/>
            <w14:round/>
          </w14:textOutline>
        </w:rPr>
        <w:t xml:space="preserve">Employer’s testimony </w:t>
      </w:r>
    </w:p>
    <w:p w14:paraId="238601FE" w14:textId="77777777" w:rsidR="00DF3445" w:rsidRDefault="00DF3445" w:rsidP="00DF3445">
      <w:pPr>
        <w:spacing w:after="0" w:line="240" w:lineRule="auto"/>
      </w:pPr>
    </w:p>
    <w:p w14:paraId="3C616EBB" w14:textId="77777777" w:rsidR="00E40F37" w:rsidRDefault="00DF3445" w:rsidP="00DF3445">
      <w:pPr>
        <w:spacing w:after="0" w:line="240" w:lineRule="auto"/>
      </w:pPr>
      <w:r>
        <w:t>This can be a</w:t>
      </w:r>
      <w:r w:rsidR="00E40F37">
        <w:t xml:space="preserve"> letter or</w:t>
      </w:r>
      <w:r>
        <w:t xml:space="preserve"> a</w:t>
      </w:r>
      <w:r w:rsidR="00E40F37">
        <w:t xml:space="preserve"> document from yourself stating that you are happy with their work. </w:t>
      </w:r>
    </w:p>
    <w:p w14:paraId="0F3CABC7" w14:textId="77777777" w:rsidR="00E40F37" w:rsidRDefault="00E40F37" w:rsidP="00DF3445">
      <w:pPr>
        <w:spacing w:after="0" w:line="240" w:lineRule="auto"/>
      </w:pPr>
    </w:p>
    <w:p w14:paraId="614AF075" w14:textId="77777777" w:rsidR="00E40F37" w:rsidRPr="00DF3445" w:rsidRDefault="00E40F37" w:rsidP="00DF3445">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DF3445">
        <w:rPr>
          <w:b/>
          <w:color w:val="006666"/>
          <w14:textOutline w14:w="5270" w14:cap="flat" w14:cmpd="sng" w14:algn="ctr">
            <w14:solidFill>
              <w14:schemeClr w14:val="accent1">
                <w14:shade w14:val="88000"/>
                <w14:satMod w14:val="110000"/>
              </w14:schemeClr>
            </w14:solidFill>
            <w14:prstDash w14:val="solid"/>
            <w14:round/>
          </w14:textOutline>
        </w:rPr>
        <w:t>Video clip</w:t>
      </w:r>
    </w:p>
    <w:p w14:paraId="5B08B5D1" w14:textId="77777777" w:rsidR="00DF3445" w:rsidRDefault="00DF3445" w:rsidP="00DF3445">
      <w:pPr>
        <w:spacing w:after="0" w:line="240" w:lineRule="auto"/>
      </w:pPr>
    </w:p>
    <w:p w14:paraId="05A94E7A" w14:textId="77777777" w:rsidR="00E40F37" w:rsidRDefault="00E40F37" w:rsidP="00DF3445">
      <w:pPr>
        <w:spacing w:after="0" w:line="240" w:lineRule="auto"/>
      </w:pPr>
      <w:r>
        <w:t xml:space="preserve">A video clip of the apprentice at work but must have sounds and other persons identified. </w:t>
      </w:r>
    </w:p>
    <w:p w14:paraId="16DEB4AB" w14:textId="77777777" w:rsidR="00E40F37" w:rsidRDefault="00E40F37" w:rsidP="00DF3445">
      <w:pPr>
        <w:spacing w:after="0" w:line="240" w:lineRule="auto"/>
      </w:pPr>
    </w:p>
    <w:p w14:paraId="73AF971C" w14:textId="77777777" w:rsidR="00E40F37" w:rsidRPr="00DF3445" w:rsidRDefault="00E40F37" w:rsidP="00DF3445">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DF3445">
        <w:rPr>
          <w:b/>
          <w:color w:val="006666"/>
          <w14:textOutline w14:w="5270" w14:cap="flat" w14:cmpd="sng" w14:algn="ctr">
            <w14:solidFill>
              <w14:schemeClr w14:val="accent1">
                <w14:shade w14:val="88000"/>
                <w14:satMod w14:val="110000"/>
              </w14:schemeClr>
            </w14:solidFill>
            <w14:prstDash w14:val="solid"/>
            <w14:round/>
          </w14:textOutline>
        </w:rPr>
        <w:t>Observation</w:t>
      </w:r>
    </w:p>
    <w:p w14:paraId="0AD9C6F4" w14:textId="77777777" w:rsidR="00DF3445" w:rsidRDefault="00DF3445" w:rsidP="00DF3445">
      <w:pPr>
        <w:spacing w:after="0" w:line="240" w:lineRule="auto"/>
      </w:pPr>
    </w:p>
    <w:p w14:paraId="5C128A63" w14:textId="77777777" w:rsidR="00E40F37" w:rsidRDefault="00E40F37" w:rsidP="00DF3445">
      <w:pPr>
        <w:spacing w:after="0" w:line="240" w:lineRule="auto"/>
      </w:pPr>
      <w:r>
        <w:t>This is normally carried out by the Tutor Assessor who will watch the apprentice working and assess their performance against the national standards. The</w:t>
      </w:r>
      <w:r w:rsidR="00D54B09">
        <w:t xml:space="preserve">y will be given feedback on their performance. Success is recorded on their e-portfolio. </w:t>
      </w:r>
    </w:p>
    <w:p w14:paraId="4B1F511A" w14:textId="77777777" w:rsidR="00D54B09" w:rsidRDefault="00D54B09" w:rsidP="00DF3445">
      <w:pPr>
        <w:spacing w:after="0" w:line="240" w:lineRule="auto"/>
      </w:pPr>
    </w:p>
    <w:p w14:paraId="4AFE23A4" w14:textId="77777777" w:rsidR="00D54B09" w:rsidRPr="00DF3445" w:rsidRDefault="00D54B09" w:rsidP="00DF3445">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DF3445">
        <w:rPr>
          <w:b/>
          <w:color w:val="006666"/>
          <w14:textOutline w14:w="5270" w14:cap="flat" w14:cmpd="sng" w14:algn="ctr">
            <w14:solidFill>
              <w14:schemeClr w14:val="accent1">
                <w14:shade w14:val="88000"/>
                <w14:satMod w14:val="110000"/>
              </w14:schemeClr>
            </w14:solidFill>
            <w14:prstDash w14:val="solid"/>
            <w14:round/>
          </w14:textOutline>
        </w:rPr>
        <w:t>Discussion</w:t>
      </w:r>
    </w:p>
    <w:p w14:paraId="65F9C3DC" w14:textId="77777777" w:rsidR="00DF3445" w:rsidRDefault="00DF3445" w:rsidP="00DF3445">
      <w:pPr>
        <w:spacing w:after="0" w:line="240" w:lineRule="auto"/>
      </w:pPr>
    </w:p>
    <w:p w14:paraId="520A1CD2" w14:textId="77777777" w:rsidR="00D54B09" w:rsidRDefault="00D54B09" w:rsidP="00DF3445">
      <w:pPr>
        <w:spacing w:after="0" w:line="240" w:lineRule="auto"/>
      </w:pPr>
      <w:r>
        <w:t xml:space="preserve">Often it is easier for the apprentice to describe or discuss an event or situation verbally and this can be recorded using a voice recorder. </w:t>
      </w:r>
    </w:p>
    <w:p w14:paraId="5023141B" w14:textId="77777777" w:rsidR="00D54B09" w:rsidRDefault="00D54B09" w:rsidP="00DF3445">
      <w:pPr>
        <w:spacing w:after="0" w:line="240" w:lineRule="auto"/>
      </w:pPr>
    </w:p>
    <w:p w14:paraId="3A5A774C" w14:textId="77777777" w:rsidR="00D54B09" w:rsidRPr="00DF3445" w:rsidRDefault="00D54B09" w:rsidP="00DF3445">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DF3445">
        <w:rPr>
          <w:b/>
          <w:color w:val="006666"/>
          <w14:textOutline w14:w="5270" w14:cap="flat" w14:cmpd="sng" w14:algn="ctr">
            <w14:solidFill>
              <w14:schemeClr w14:val="accent1">
                <w14:shade w14:val="88000"/>
                <w14:satMod w14:val="110000"/>
              </w14:schemeClr>
            </w14:solidFill>
            <w14:prstDash w14:val="solid"/>
            <w14:round/>
          </w14:textOutline>
        </w:rPr>
        <w:t>Questioning</w:t>
      </w:r>
    </w:p>
    <w:p w14:paraId="1F3B1409" w14:textId="77777777" w:rsidR="00DF3445" w:rsidRDefault="00DF3445" w:rsidP="00DF3445">
      <w:pPr>
        <w:spacing w:after="0" w:line="240" w:lineRule="auto"/>
      </w:pPr>
    </w:p>
    <w:p w14:paraId="2D5C2E9D" w14:textId="77777777" w:rsidR="00D54B09" w:rsidRDefault="00D54B09" w:rsidP="00DF3445">
      <w:pPr>
        <w:spacing w:after="0" w:line="240" w:lineRule="auto"/>
      </w:pPr>
      <w:r>
        <w:t xml:space="preserve">The Tutor Assessor may ask the apprentice questions to make sure they have the necessary knowledge and understanding to carry out their job to the national standard. Questioning may be oral or written. </w:t>
      </w:r>
    </w:p>
    <w:p w14:paraId="562C75D1" w14:textId="77777777" w:rsidR="00D54B09" w:rsidRDefault="00D54B09" w:rsidP="00DF3445">
      <w:pPr>
        <w:spacing w:after="0" w:line="240" w:lineRule="auto"/>
      </w:pPr>
    </w:p>
    <w:p w14:paraId="24C32181" w14:textId="77777777" w:rsidR="00D54B09" w:rsidRPr="00DF3445" w:rsidRDefault="00D54B09" w:rsidP="00DF3445">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DF3445">
        <w:rPr>
          <w:b/>
          <w:color w:val="006666"/>
          <w14:textOutline w14:w="5270" w14:cap="flat" w14:cmpd="sng" w14:algn="ctr">
            <w14:solidFill>
              <w14:schemeClr w14:val="accent1">
                <w14:shade w14:val="88000"/>
                <w14:satMod w14:val="110000"/>
              </w14:schemeClr>
            </w14:solidFill>
            <w14:prstDash w14:val="solid"/>
            <w14:round/>
          </w14:textOutline>
        </w:rPr>
        <w:t xml:space="preserve">Products of Work / Diverse evidence </w:t>
      </w:r>
    </w:p>
    <w:p w14:paraId="664355AD" w14:textId="77777777" w:rsidR="00DF3445" w:rsidRDefault="00DF3445" w:rsidP="00DF3445">
      <w:pPr>
        <w:spacing w:after="0" w:line="240" w:lineRule="auto"/>
      </w:pPr>
    </w:p>
    <w:p w14:paraId="6D10079A" w14:textId="77777777" w:rsidR="00D54B09" w:rsidRDefault="00D54B09" w:rsidP="00DF3445">
      <w:pPr>
        <w:spacing w:after="0" w:line="240" w:lineRule="auto"/>
      </w:pPr>
      <w:r>
        <w:t xml:space="preserve">Throughout the apprentice’s normal working day they may be required to complete some paperwork, keep records or create something as a result of a task they have completed. This type of evidence will be required with a brief explanation from them on what they are and how they use them in their role. Work/ screenshots can be uploaded to their e-portfolio as evidence. </w:t>
      </w:r>
    </w:p>
    <w:p w14:paraId="1A965116" w14:textId="77777777" w:rsidR="00DF3445" w:rsidRDefault="00DF3445" w:rsidP="00DF3445">
      <w:pPr>
        <w:spacing w:after="0" w:line="240" w:lineRule="auto"/>
      </w:pPr>
    </w:p>
    <w:p w14:paraId="7DF4E37C" w14:textId="77777777" w:rsidR="004334A6" w:rsidRDefault="004334A6" w:rsidP="00DF3445">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p>
    <w:p w14:paraId="47A3F339" w14:textId="77777777" w:rsidR="00DF3445" w:rsidRPr="00DF3445" w:rsidRDefault="00DF3445" w:rsidP="00DF3445">
      <w:pPr>
        <w:spacing w:after="0" w:line="240" w:lineRule="auto"/>
        <w:rPr>
          <w:b/>
          <w:color w:val="006666"/>
          <w14:textOutline w14:w="5270" w14:cap="flat" w14:cmpd="sng" w14:algn="ctr">
            <w14:solidFill>
              <w14:schemeClr w14:val="accent1">
                <w14:shade w14:val="88000"/>
                <w14:satMod w14:val="110000"/>
              </w14:schemeClr>
            </w14:solidFill>
            <w14:prstDash w14:val="solid"/>
            <w14:round/>
          </w14:textOutline>
        </w:rPr>
      </w:pPr>
      <w:r w:rsidRPr="00DF3445">
        <w:rPr>
          <w:b/>
          <w:color w:val="006666"/>
          <w14:textOutline w14:w="5270" w14:cap="flat" w14:cmpd="sng" w14:algn="ctr">
            <w14:solidFill>
              <w14:schemeClr w14:val="accent1">
                <w14:shade w14:val="88000"/>
                <w14:satMod w14:val="110000"/>
              </w14:schemeClr>
            </w14:solidFill>
            <w14:prstDash w14:val="solid"/>
            <w14:round/>
          </w14:textOutline>
        </w:rPr>
        <w:t>Recognition of prior learning</w:t>
      </w:r>
    </w:p>
    <w:p w14:paraId="44FB30F8" w14:textId="77777777" w:rsidR="00DF3445" w:rsidRDefault="00DF3445" w:rsidP="00DF3445">
      <w:pPr>
        <w:spacing w:after="0" w:line="240" w:lineRule="auto"/>
      </w:pPr>
    </w:p>
    <w:p w14:paraId="3E733B94" w14:textId="77777777" w:rsidR="00DF3445" w:rsidRDefault="00DF3445" w:rsidP="00DF3445">
      <w:pPr>
        <w:spacing w:after="0" w:line="240" w:lineRule="auto"/>
      </w:pPr>
      <w:r>
        <w:t xml:space="preserve">The apprentice may have done things in the past which are applicable to the programme. These may be used as evidence, provided they are sufficient, current and relevant to the standards. </w:t>
      </w:r>
    </w:p>
    <w:p w14:paraId="1DA6542E" w14:textId="77777777" w:rsidR="00E40F37" w:rsidRDefault="00E40F37" w:rsidP="00A803BB"/>
    <w:p w14:paraId="68A2616B" w14:textId="77777777" w:rsidR="00654007" w:rsidRDefault="00654007" w:rsidP="00654007">
      <w:pPr>
        <w:jc w:val="center"/>
        <w:rPr>
          <w:b/>
          <w:color w:val="006666"/>
          <w:sz w:val="52"/>
          <w:szCs w:val="52"/>
          <w14:textOutline w14:w="5270" w14:cap="flat" w14:cmpd="sng" w14:algn="ctr">
            <w14:solidFill>
              <w14:schemeClr w14:val="accent1">
                <w14:shade w14:val="88000"/>
                <w14:satMod w14:val="110000"/>
              </w14:schemeClr>
            </w14:solidFill>
            <w14:prstDash w14:val="solid"/>
            <w14:round/>
          </w14:textOutline>
        </w:rPr>
      </w:pPr>
      <w:r w:rsidRPr="00654007">
        <w:rPr>
          <w:b/>
          <w:color w:val="006666"/>
          <w:sz w:val="52"/>
          <w:szCs w:val="52"/>
          <w14:textOutline w14:w="5270" w14:cap="flat" w14:cmpd="sng" w14:algn="ctr">
            <w14:solidFill>
              <w14:schemeClr w14:val="accent1">
                <w14:shade w14:val="88000"/>
                <w14:satMod w14:val="110000"/>
              </w14:schemeClr>
            </w14:solidFill>
            <w14:prstDash w14:val="solid"/>
            <w14:round/>
          </w14:textOutline>
        </w:rPr>
        <w:t>Contact us</w:t>
      </w:r>
    </w:p>
    <w:p w14:paraId="085C0215" w14:textId="77777777" w:rsidR="00654007" w:rsidRDefault="00654007" w:rsidP="00654007">
      <w:r>
        <w:rPr>
          <w:noProof/>
          <w:lang w:eastAsia="en-GB"/>
        </w:rPr>
        <w:drawing>
          <wp:anchor distT="0" distB="0" distL="114300" distR="114300" simplePos="0" relativeHeight="251692032" behindDoc="1" locked="0" layoutInCell="1" allowOverlap="1" wp14:anchorId="25411839" wp14:editId="4D4B0146">
            <wp:simplePos x="0" y="0"/>
            <wp:positionH relativeFrom="column">
              <wp:posOffset>929005</wp:posOffset>
            </wp:positionH>
            <wp:positionV relativeFrom="paragraph">
              <wp:posOffset>49530</wp:posOffset>
            </wp:positionV>
            <wp:extent cx="3581400" cy="1316355"/>
            <wp:effectExtent l="0" t="0" r="0" b="0"/>
            <wp:wrapNone/>
            <wp:docPr id="24" name="Picture 24" descr="Image result for contac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ontact u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0" cy="1316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1E394" w14:textId="77777777" w:rsidR="00654007" w:rsidRDefault="00654007" w:rsidP="00654007"/>
    <w:p w14:paraId="722B00AE" w14:textId="77777777" w:rsidR="00654007" w:rsidRDefault="00654007" w:rsidP="00654007"/>
    <w:p w14:paraId="42C6D796" w14:textId="77777777" w:rsidR="00654007" w:rsidRDefault="00654007" w:rsidP="00654007"/>
    <w:p w14:paraId="6E1831B3" w14:textId="77777777" w:rsidR="00654007" w:rsidRDefault="00654007" w:rsidP="00654007"/>
    <w:p w14:paraId="54E11D2A" w14:textId="77777777" w:rsidR="00654007" w:rsidRDefault="00654007" w:rsidP="00654007"/>
    <w:p w14:paraId="31126E5D" w14:textId="77777777" w:rsidR="00654007" w:rsidRPr="00654007" w:rsidRDefault="00654007" w:rsidP="00654007">
      <w:pPr>
        <w:rPr>
          <w:sz w:val="32"/>
          <w:szCs w:val="32"/>
        </w:rPr>
      </w:pPr>
    </w:p>
    <w:p w14:paraId="30D923A2" w14:textId="77777777" w:rsidR="00654007" w:rsidRPr="00654007" w:rsidRDefault="00654007" w:rsidP="00654007">
      <w:pPr>
        <w:rPr>
          <w:sz w:val="32"/>
          <w:szCs w:val="32"/>
        </w:rPr>
      </w:pPr>
      <w:r w:rsidRPr="00654007">
        <w:rPr>
          <w:noProof/>
          <w:sz w:val="32"/>
          <w:szCs w:val="32"/>
          <w:lang w:eastAsia="en-GB"/>
        </w:rPr>
        <w:drawing>
          <wp:anchor distT="0" distB="0" distL="114300" distR="114300" simplePos="0" relativeHeight="251694080" behindDoc="1" locked="0" layoutInCell="1" allowOverlap="1" wp14:anchorId="23907821" wp14:editId="785D5F07">
            <wp:simplePos x="0" y="0"/>
            <wp:positionH relativeFrom="column">
              <wp:posOffset>4762500</wp:posOffset>
            </wp:positionH>
            <wp:positionV relativeFrom="paragraph">
              <wp:posOffset>210185</wp:posOffset>
            </wp:positionV>
            <wp:extent cx="914400" cy="914400"/>
            <wp:effectExtent l="0" t="0" r="0" b="0"/>
            <wp:wrapNone/>
            <wp:docPr id="25" name="Picture 25" descr="Image result for ofsted gra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sted grad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007">
        <w:rPr>
          <w:b/>
          <w:sz w:val="32"/>
          <w:szCs w:val="32"/>
        </w:rPr>
        <w:t>Telephone:</w:t>
      </w:r>
      <w:r w:rsidRPr="00654007">
        <w:rPr>
          <w:sz w:val="32"/>
          <w:szCs w:val="32"/>
        </w:rPr>
        <w:t xml:space="preserve"> 01274 43</w:t>
      </w:r>
      <w:r w:rsidR="00764E69">
        <w:rPr>
          <w:sz w:val="32"/>
          <w:szCs w:val="32"/>
        </w:rPr>
        <w:t>3648</w:t>
      </w:r>
    </w:p>
    <w:p w14:paraId="0C4DF3FE" w14:textId="77777777" w:rsidR="00BB2008" w:rsidRDefault="00654007" w:rsidP="00654007">
      <w:pPr>
        <w:rPr>
          <w:rStyle w:val="Hyperlink"/>
          <w:sz w:val="32"/>
          <w:szCs w:val="32"/>
        </w:rPr>
      </w:pPr>
      <w:r w:rsidRPr="00654007">
        <w:rPr>
          <w:b/>
          <w:sz w:val="32"/>
          <w:szCs w:val="32"/>
        </w:rPr>
        <w:t>Email:</w:t>
      </w:r>
      <w:r w:rsidRPr="00654007">
        <w:rPr>
          <w:sz w:val="32"/>
          <w:szCs w:val="32"/>
        </w:rPr>
        <w:t xml:space="preserve"> </w:t>
      </w:r>
      <w:hyperlink r:id="rId23" w:history="1">
        <w:r w:rsidR="00AD2A08">
          <w:rPr>
            <w:rStyle w:val="Hyperlink"/>
            <w:sz w:val="32"/>
            <w:szCs w:val="32"/>
          </w:rPr>
          <w:t>businessdevelopment@bradford.gov.uk</w:t>
        </w:r>
      </w:hyperlink>
    </w:p>
    <w:p w14:paraId="1D11742B" w14:textId="77777777" w:rsidR="00654007" w:rsidRPr="00654007" w:rsidRDefault="00654007" w:rsidP="00654007">
      <w:pPr>
        <w:rPr>
          <w:sz w:val="32"/>
          <w:szCs w:val="32"/>
        </w:rPr>
      </w:pPr>
      <w:r w:rsidRPr="00654007">
        <w:rPr>
          <w:b/>
          <w:sz w:val="32"/>
          <w:szCs w:val="32"/>
        </w:rPr>
        <w:t>Website:</w:t>
      </w:r>
      <w:r w:rsidRPr="00654007">
        <w:rPr>
          <w:sz w:val="32"/>
          <w:szCs w:val="32"/>
        </w:rPr>
        <w:t xml:space="preserve"> </w:t>
      </w:r>
      <w:hyperlink r:id="rId24" w:history="1">
        <w:r w:rsidRPr="00654007">
          <w:rPr>
            <w:rStyle w:val="Hyperlink"/>
            <w:sz w:val="32"/>
            <w:szCs w:val="32"/>
          </w:rPr>
          <w:t>www.skills-for-work.co.uk</w:t>
        </w:r>
      </w:hyperlink>
      <w:r w:rsidRPr="00654007">
        <w:rPr>
          <w:sz w:val="32"/>
          <w:szCs w:val="32"/>
        </w:rPr>
        <w:t xml:space="preserve"> </w:t>
      </w:r>
    </w:p>
    <w:p w14:paraId="4E2E7075" w14:textId="77777777" w:rsidR="00654007" w:rsidRPr="00654007" w:rsidRDefault="00654007" w:rsidP="00654007">
      <w:pPr>
        <w:rPr>
          <w:sz w:val="32"/>
          <w:szCs w:val="32"/>
        </w:rPr>
      </w:pPr>
      <w:r w:rsidRPr="00654007">
        <w:rPr>
          <w:b/>
          <w:sz w:val="32"/>
          <w:szCs w:val="32"/>
        </w:rPr>
        <w:t>Address:</w:t>
      </w:r>
      <w:r w:rsidRPr="00654007">
        <w:rPr>
          <w:sz w:val="32"/>
          <w:szCs w:val="32"/>
        </w:rPr>
        <w:t xml:space="preserve"> </w:t>
      </w:r>
      <w:r w:rsidR="00BB2008">
        <w:rPr>
          <w:sz w:val="32"/>
          <w:szCs w:val="32"/>
        </w:rPr>
        <w:t>Skills for Work, St Peters House, 1 Forster Square, Bradford, BD1 4TY</w:t>
      </w:r>
    </w:p>
    <w:p w14:paraId="2DE403A5" w14:textId="77777777" w:rsidR="00654007" w:rsidRDefault="00654007" w:rsidP="00654007"/>
    <w:p w14:paraId="62431CDC" w14:textId="77777777" w:rsidR="00764E69" w:rsidRDefault="00764E69" w:rsidP="00654007"/>
    <w:p w14:paraId="49E398E2" w14:textId="77777777" w:rsidR="00764E69" w:rsidRDefault="00764E69" w:rsidP="00654007"/>
    <w:p w14:paraId="16287F21" w14:textId="77777777" w:rsidR="00764E69" w:rsidRDefault="00764E69" w:rsidP="00654007"/>
    <w:p w14:paraId="5BE93A62" w14:textId="77777777" w:rsidR="00764E69" w:rsidRDefault="00764E69" w:rsidP="00654007"/>
    <w:p w14:paraId="384BA73E" w14:textId="77777777" w:rsidR="00764E69" w:rsidRDefault="00764E69" w:rsidP="00654007"/>
    <w:p w14:paraId="34B3F2EB" w14:textId="77777777" w:rsidR="00764E69" w:rsidRDefault="00764E69" w:rsidP="00654007"/>
    <w:p w14:paraId="7D34F5C7" w14:textId="77777777" w:rsidR="00764E69" w:rsidRPr="00654007" w:rsidRDefault="00764E69" w:rsidP="00654007"/>
    <w:sectPr w:rsidR="00764E69" w:rsidRPr="00654007" w:rsidSect="006B1BF7">
      <w:pgSz w:w="11906" w:h="16838"/>
      <w:pgMar w:top="1135"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20A7" w14:textId="77777777" w:rsidR="0073039C" w:rsidRDefault="0073039C" w:rsidP="00124E8C">
      <w:pPr>
        <w:spacing w:after="0" w:line="240" w:lineRule="auto"/>
      </w:pPr>
      <w:r>
        <w:separator/>
      </w:r>
    </w:p>
  </w:endnote>
  <w:endnote w:type="continuationSeparator" w:id="0">
    <w:p w14:paraId="1D7B270A" w14:textId="77777777" w:rsidR="0073039C" w:rsidRDefault="0073039C" w:rsidP="0012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8AA0" w14:textId="32986F99" w:rsidR="00BB3F9D" w:rsidRDefault="00BB3F9D">
    <w:pPr>
      <w:pStyle w:val="Footer"/>
    </w:pPr>
    <w:r>
      <w:rPr>
        <w:noProof/>
      </w:rPr>
      <mc:AlternateContent>
        <mc:Choice Requires="wps">
          <w:drawing>
            <wp:anchor distT="0" distB="0" distL="0" distR="0" simplePos="0" relativeHeight="251662336" behindDoc="0" locked="0" layoutInCell="1" allowOverlap="1" wp14:anchorId="1CFDFF00" wp14:editId="2F36133C">
              <wp:simplePos x="635" y="635"/>
              <wp:positionH relativeFrom="page">
                <wp:align>center</wp:align>
              </wp:positionH>
              <wp:positionV relativeFrom="page">
                <wp:align>bottom</wp:align>
              </wp:positionV>
              <wp:extent cx="443865" cy="443865"/>
              <wp:effectExtent l="0" t="0" r="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17580" w14:textId="31F56BD2"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FDFF00" id="_x0000_t202" coordsize="21600,21600" o:spt="202" path="m,l,21600r21600,l21600,xe">
              <v:stroke joinstyle="miter"/>
              <v:path gradientshapeok="t" o:connecttype="rect"/>
            </v:shapetype>
            <v:shape id="Text Box 21" o:spid="_x0000_s1035"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BB17580" w14:textId="31F56BD2"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D675" w14:textId="56867269" w:rsidR="00BB3F9D" w:rsidRDefault="00BB3F9D">
    <w:pPr>
      <w:pStyle w:val="Footer"/>
    </w:pPr>
    <w:r>
      <w:rPr>
        <w:noProof/>
      </w:rPr>
      <mc:AlternateContent>
        <mc:Choice Requires="wps">
          <w:drawing>
            <wp:anchor distT="0" distB="0" distL="0" distR="0" simplePos="0" relativeHeight="251663360" behindDoc="0" locked="0" layoutInCell="1" allowOverlap="1" wp14:anchorId="7EDFF856" wp14:editId="6188C2BC">
              <wp:simplePos x="635" y="635"/>
              <wp:positionH relativeFrom="page">
                <wp:align>center</wp:align>
              </wp:positionH>
              <wp:positionV relativeFrom="page">
                <wp:align>bottom</wp:align>
              </wp:positionV>
              <wp:extent cx="443865" cy="443865"/>
              <wp:effectExtent l="0" t="0" r="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626EA" w14:textId="4E9FBFAA"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FF856" id="_x0000_t202" coordsize="21600,21600" o:spt="202" path="m,l,21600r21600,l21600,xe">
              <v:stroke joinstyle="miter"/>
              <v:path gradientshapeok="t" o:connecttype="rect"/>
            </v:shapetype>
            <v:shape id="Text Box 22" o:spid="_x0000_s1036"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CD626EA" w14:textId="4E9FBFAA"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136A" w14:textId="6D084373" w:rsidR="00BB3F9D" w:rsidRDefault="00BB3F9D">
    <w:pPr>
      <w:pStyle w:val="Footer"/>
    </w:pPr>
    <w:r>
      <w:rPr>
        <w:noProof/>
      </w:rPr>
      <mc:AlternateContent>
        <mc:Choice Requires="wps">
          <w:drawing>
            <wp:anchor distT="0" distB="0" distL="0" distR="0" simplePos="0" relativeHeight="251661312" behindDoc="0" locked="0" layoutInCell="1" allowOverlap="1" wp14:anchorId="71109440" wp14:editId="29551CFD">
              <wp:simplePos x="635" y="635"/>
              <wp:positionH relativeFrom="page">
                <wp:align>center</wp:align>
              </wp:positionH>
              <wp:positionV relativeFrom="page">
                <wp:align>bottom</wp:align>
              </wp:positionV>
              <wp:extent cx="443865" cy="443865"/>
              <wp:effectExtent l="0" t="0" r="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4965D3" w14:textId="5DD401C7"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09440" id="_x0000_t202" coordsize="21600,21600" o:spt="202" path="m,l,21600r21600,l21600,xe">
              <v:stroke joinstyle="miter"/>
              <v:path gradientshapeok="t" o:connecttype="rect"/>
            </v:shapetype>
            <v:shape id="Text Box 19" o:spid="_x0000_s1038"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F4965D3" w14:textId="5DD401C7"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4CB7" w14:textId="77777777" w:rsidR="0073039C" w:rsidRDefault="0073039C" w:rsidP="00124E8C">
      <w:pPr>
        <w:spacing w:after="0" w:line="240" w:lineRule="auto"/>
      </w:pPr>
      <w:r>
        <w:separator/>
      </w:r>
    </w:p>
  </w:footnote>
  <w:footnote w:type="continuationSeparator" w:id="0">
    <w:p w14:paraId="06971CD3" w14:textId="77777777" w:rsidR="0073039C" w:rsidRDefault="0073039C" w:rsidP="0012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8C67" w14:textId="6BD052A5" w:rsidR="00BB3F9D" w:rsidRDefault="00BB3F9D">
    <w:pPr>
      <w:pStyle w:val="Header"/>
    </w:pPr>
    <w:r>
      <w:rPr>
        <w:noProof/>
      </w:rPr>
      <mc:AlternateContent>
        <mc:Choice Requires="wps">
          <w:drawing>
            <wp:anchor distT="0" distB="0" distL="0" distR="0" simplePos="0" relativeHeight="251659264" behindDoc="0" locked="0" layoutInCell="1" allowOverlap="1" wp14:anchorId="31FF771B" wp14:editId="5339D4E8">
              <wp:simplePos x="635" y="635"/>
              <wp:positionH relativeFrom="page">
                <wp:align>left</wp:align>
              </wp:positionH>
              <wp:positionV relativeFrom="page">
                <wp:align>top</wp:align>
              </wp:positionV>
              <wp:extent cx="443865" cy="443865"/>
              <wp:effectExtent l="0" t="0" r="12700" b="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4E9EEF" w14:textId="513401E7"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FF771B" id="_x0000_t202" coordsize="21600,21600" o:spt="202" path="m,l,21600r21600,l21600,xe">
              <v:stroke joinstyle="miter"/>
              <v:path gradientshapeok="t" o:connecttype="rect"/>
            </v:shapetype>
            <v:shape id="Text Box 17" o:spid="_x0000_s1033"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64E9EEF" w14:textId="513401E7"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BBBF" w14:textId="439AA6FA" w:rsidR="00BB3F9D" w:rsidRDefault="00BB3F9D">
    <w:pPr>
      <w:pStyle w:val="Header"/>
    </w:pPr>
    <w:r>
      <w:rPr>
        <w:noProof/>
      </w:rPr>
      <mc:AlternateContent>
        <mc:Choice Requires="wps">
          <w:drawing>
            <wp:anchor distT="0" distB="0" distL="0" distR="0" simplePos="0" relativeHeight="251660288" behindDoc="0" locked="0" layoutInCell="1" allowOverlap="1" wp14:anchorId="1F0493DF" wp14:editId="7F7F50EE">
              <wp:simplePos x="635" y="635"/>
              <wp:positionH relativeFrom="page">
                <wp:align>left</wp:align>
              </wp:positionH>
              <wp:positionV relativeFrom="page">
                <wp:align>top</wp:align>
              </wp:positionV>
              <wp:extent cx="443865" cy="443865"/>
              <wp:effectExtent l="0" t="0" r="12700" b="0"/>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63FB3" w14:textId="1616B08A"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0493DF" id="_x0000_t202" coordsize="21600,21600" o:spt="202" path="m,l,21600r21600,l21600,xe">
              <v:stroke joinstyle="miter"/>
              <v:path gradientshapeok="t" o:connecttype="rect"/>
            </v:shapetype>
            <v:shape id="Text Box 18" o:spid="_x0000_s1034"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3963FB3" w14:textId="1616B08A"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477E" w14:textId="41DAB6C8" w:rsidR="00BB3F9D" w:rsidRDefault="00BB3F9D">
    <w:pPr>
      <w:pStyle w:val="Header"/>
    </w:pPr>
    <w:r>
      <w:rPr>
        <w:noProof/>
      </w:rPr>
      <mc:AlternateContent>
        <mc:Choice Requires="wps">
          <w:drawing>
            <wp:anchor distT="0" distB="0" distL="0" distR="0" simplePos="0" relativeHeight="251658240" behindDoc="0" locked="0" layoutInCell="1" allowOverlap="1" wp14:anchorId="7EA2F2AA" wp14:editId="2F0B82D0">
              <wp:simplePos x="635" y="635"/>
              <wp:positionH relativeFrom="page">
                <wp:align>left</wp:align>
              </wp:positionH>
              <wp:positionV relativeFrom="page">
                <wp:align>top</wp:align>
              </wp:positionV>
              <wp:extent cx="443865" cy="443865"/>
              <wp:effectExtent l="0" t="0" r="12700" b="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41BD5" w14:textId="77FC8F1F"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A2F2AA" id="_x0000_t202" coordsize="21600,21600" o:spt="202" path="m,l,21600r21600,l21600,xe">
              <v:stroke joinstyle="miter"/>
              <v:path gradientshapeok="t" o:connecttype="rect"/>
            </v:shapetype>
            <v:shape id="Text Box 8" o:spid="_x0000_s1037"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27941BD5" w14:textId="77FC8F1F" w:rsidR="00BB3F9D" w:rsidRPr="00BB3F9D" w:rsidRDefault="00BB3F9D" w:rsidP="00BB3F9D">
                    <w:pPr>
                      <w:spacing w:after="0"/>
                      <w:rPr>
                        <w:rFonts w:ascii="Calibri" w:eastAsia="Calibri" w:hAnsi="Calibri" w:cs="Calibri"/>
                        <w:noProof/>
                        <w:color w:val="0000FF"/>
                        <w:sz w:val="24"/>
                        <w:szCs w:val="24"/>
                      </w:rPr>
                    </w:pPr>
                    <w:r w:rsidRPr="00BB3F9D">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045"/>
    <w:multiLevelType w:val="multilevel"/>
    <w:tmpl w:val="0EEA9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B00F9"/>
    <w:multiLevelType w:val="hybridMultilevel"/>
    <w:tmpl w:val="E910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991247">
    <w:abstractNumId w:val="0"/>
  </w:num>
  <w:num w:numId="2" w16cid:durableId="275600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A1"/>
    <w:rsid w:val="00000738"/>
    <w:rsid w:val="000011A2"/>
    <w:rsid w:val="00001740"/>
    <w:rsid w:val="000028D6"/>
    <w:rsid w:val="000032E5"/>
    <w:rsid w:val="00003778"/>
    <w:rsid w:val="00004AC0"/>
    <w:rsid w:val="00005ABF"/>
    <w:rsid w:val="000067F0"/>
    <w:rsid w:val="00006D27"/>
    <w:rsid w:val="00006FC5"/>
    <w:rsid w:val="00011384"/>
    <w:rsid w:val="00013DCD"/>
    <w:rsid w:val="00014E93"/>
    <w:rsid w:val="00016BA8"/>
    <w:rsid w:val="00023380"/>
    <w:rsid w:val="00023530"/>
    <w:rsid w:val="00023548"/>
    <w:rsid w:val="00026051"/>
    <w:rsid w:val="000261B2"/>
    <w:rsid w:val="0002697F"/>
    <w:rsid w:val="00027315"/>
    <w:rsid w:val="00027BE3"/>
    <w:rsid w:val="00030A52"/>
    <w:rsid w:val="00030D25"/>
    <w:rsid w:val="00030D69"/>
    <w:rsid w:val="00032380"/>
    <w:rsid w:val="00033C58"/>
    <w:rsid w:val="00033F86"/>
    <w:rsid w:val="00034202"/>
    <w:rsid w:val="00035078"/>
    <w:rsid w:val="00035436"/>
    <w:rsid w:val="00035623"/>
    <w:rsid w:val="00036F0E"/>
    <w:rsid w:val="00041396"/>
    <w:rsid w:val="000419A1"/>
    <w:rsid w:val="00041CB8"/>
    <w:rsid w:val="000422C2"/>
    <w:rsid w:val="000431CF"/>
    <w:rsid w:val="000432C9"/>
    <w:rsid w:val="0004493C"/>
    <w:rsid w:val="000456E0"/>
    <w:rsid w:val="00045EE1"/>
    <w:rsid w:val="00046BC2"/>
    <w:rsid w:val="00047EE5"/>
    <w:rsid w:val="000506AD"/>
    <w:rsid w:val="000509A1"/>
    <w:rsid w:val="00052D53"/>
    <w:rsid w:val="00053F5A"/>
    <w:rsid w:val="000549A3"/>
    <w:rsid w:val="000554F5"/>
    <w:rsid w:val="000562C5"/>
    <w:rsid w:val="00056759"/>
    <w:rsid w:val="000604A4"/>
    <w:rsid w:val="0006368F"/>
    <w:rsid w:val="00063D34"/>
    <w:rsid w:val="00065E79"/>
    <w:rsid w:val="00070E92"/>
    <w:rsid w:val="00076F7E"/>
    <w:rsid w:val="0007792E"/>
    <w:rsid w:val="00080FD5"/>
    <w:rsid w:val="00081062"/>
    <w:rsid w:val="00081BD3"/>
    <w:rsid w:val="00083492"/>
    <w:rsid w:val="000901A1"/>
    <w:rsid w:val="0009224C"/>
    <w:rsid w:val="00093174"/>
    <w:rsid w:val="00094839"/>
    <w:rsid w:val="00094FF0"/>
    <w:rsid w:val="00096FA3"/>
    <w:rsid w:val="000A0E62"/>
    <w:rsid w:val="000A25AC"/>
    <w:rsid w:val="000A50DF"/>
    <w:rsid w:val="000A7AE9"/>
    <w:rsid w:val="000B15E6"/>
    <w:rsid w:val="000B36E3"/>
    <w:rsid w:val="000B3D18"/>
    <w:rsid w:val="000B3ED8"/>
    <w:rsid w:val="000C01CE"/>
    <w:rsid w:val="000C0A1A"/>
    <w:rsid w:val="000C3D04"/>
    <w:rsid w:val="000C3E14"/>
    <w:rsid w:val="000C4FCA"/>
    <w:rsid w:val="000C63C1"/>
    <w:rsid w:val="000C6A46"/>
    <w:rsid w:val="000D03C1"/>
    <w:rsid w:val="000D04CE"/>
    <w:rsid w:val="000D04DB"/>
    <w:rsid w:val="000D137F"/>
    <w:rsid w:val="000D1A34"/>
    <w:rsid w:val="000D4629"/>
    <w:rsid w:val="000D53E9"/>
    <w:rsid w:val="000D5836"/>
    <w:rsid w:val="000D6C15"/>
    <w:rsid w:val="000D76E0"/>
    <w:rsid w:val="000E033C"/>
    <w:rsid w:val="000E038B"/>
    <w:rsid w:val="000E050C"/>
    <w:rsid w:val="000E28C0"/>
    <w:rsid w:val="000E2D65"/>
    <w:rsid w:val="000E43BA"/>
    <w:rsid w:val="000E4641"/>
    <w:rsid w:val="000E6FB7"/>
    <w:rsid w:val="000E77AE"/>
    <w:rsid w:val="000F0F7D"/>
    <w:rsid w:val="000F4298"/>
    <w:rsid w:val="000F5D90"/>
    <w:rsid w:val="000F629C"/>
    <w:rsid w:val="0010203E"/>
    <w:rsid w:val="001026C8"/>
    <w:rsid w:val="0010627A"/>
    <w:rsid w:val="00111525"/>
    <w:rsid w:val="00111757"/>
    <w:rsid w:val="0012048F"/>
    <w:rsid w:val="00124977"/>
    <w:rsid w:val="00124E8C"/>
    <w:rsid w:val="00127AFD"/>
    <w:rsid w:val="001309CD"/>
    <w:rsid w:val="00131FE5"/>
    <w:rsid w:val="00137836"/>
    <w:rsid w:val="00140286"/>
    <w:rsid w:val="00146353"/>
    <w:rsid w:val="00146DCA"/>
    <w:rsid w:val="00147A9D"/>
    <w:rsid w:val="00150224"/>
    <w:rsid w:val="0015072B"/>
    <w:rsid w:val="00152B37"/>
    <w:rsid w:val="00154325"/>
    <w:rsid w:val="00154B00"/>
    <w:rsid w:val="00161352"/>
    <w:rsid w:val="00163207"/>
    <w:rsid w:val="00163717"/>
    <w:rsid w:val="00164B76"/>
    <w:rsid w:val="00164BB6"/>
    <w:rsid w:val="00166AAF"/>
    <w:rsid w:val="00170100"/>
    <w:rsid w:val="001718EE"/>
    <w:rsid w:val="00172B65"/>
    <w:rsid w:val="00173CBC"/>
    <w:rsid w:val="00175230"/>
    <w:rsid w:val="00175573"/>
    <w:rsid w:val="00175782"/>
    <w:rsid w:val="00182769"/>
    <w:rsid w:val="00184C91"/>
    <w:rsid w:val="00186BD3"/>
    <w:rsid w:val="001875AD"/>
    <w:rsid w:val="00191215"/>
    <w:rsid w:val="00192676"/>
    <w:rsid w:val="001926C1"/>
    <w:rsid w:val="00192A8C"/>
    <w:rsid w:val="00193A4E"/>
    <w:rsid w:val="001946C8"/>
    <w:rsid w:val="001957DD"/>
    <w:rsid w:val="001A0DBF"/>
    <w:rsid w:val="001A0E5A"/>
    <w:rsid w:val="001A10F4"/>
    <w:rsid w:val="001A1414"/>
    <w:rsid w:val="001A1491"/>
    <w:rsid w:val="001A64C1"/>
    <w:rsid w:val="001A7D0D"/>
    <w:rsid w:val="001B186D"/>
    <w:rsid w:val="001B4050"/>
    <w:rsid w:val="001B4150"/>
    <w:rsid w:val="001B4596"/>
    <w:rsid w:val="001B7674"/>
    <w:rsid w:val="001B77F0"/>
    <w:rsid w:val="001C0542"/>
    <w:rsid w:val="001C10AA"/>
    <w:rsid w:val="001C17E1"/>
    <w:rsid w:val="001C2AD3"/>
    <w:rsid w:val="001C2AF1"/>
    <w:rsid w:val="001C3332"/>
    <w:rsid w:val="001C500E"/>
    <w:rsid w:val="001C6186"/>
    <w:rsid w:val="001C6824"/>
    <w:rsid w:val="001D325F"/>
    <w:rsid w:val="001D4B4E"/>
    <w:rsid w:val="001D55EB"/>
    <w:rsid w:val="001D5D2A"/>
    <w:rsid w:val="001D6BA7"/>
    <w:rsid w:val="001E41BE"/>
    <w:rsid w:val="001E65D5"/>
    <w:rsid w:val="001F13E6"/>
    <w:rsid w:val="001F20D4"/>
    <w:rsid w:val="001F2623"/>
    <w:rsid w:val="001F31A9"/>
    <w:rsid w:val="001F75E6"/>
    <w:rsid w:val="002001DF"/>
    <w:rsid w:val="0020262F"/>
    <w:rsid w:val="00205C00"/>
    <w:rsid w:val="00206455"/>
    <w:rsid w:val="00206547"/>
    <w:rsid w:val="002107D5"/>
    <w:rsid w:val="00210A88"/>
    <w:rsid w:val="002116D7"/>
    <w:rsid w:val="002131A8"/>
    <w:rsid w:val="00217A5C"/>
    <w:rsid w:val="00217FE6"/>
    <w:rsid w:val="00220162"/>
    <w:rsid w:val="002205FB"/>
    <w:rsid w:val="002216B8"/>
    <w:rsid w:val="00221AF0"/>
    <w:rsid w:val="0022212D"/>
    <w:rsid w:val="0022213D"/>
    <w:rsid w:val="00224D33"/>
    <w:rsid w:val="002254CA"/>
    <w:rsid w:val="0022639F"/>
    <w:rsid w:val="002275AE"/>
    <w:rsid w:val="00227BED"/>
    <w:rsid w:val="0023164B"/>
    <w:rsid w:val="00233811"/>
    <w:rsid w:val="002339EC"/>
    <w:rsid w:val="0023493B"/>
    <w:rsid w:val="00234A07"/>
    <w:rsid w:val="00235121"/>
    <w:rsid w:val="0023745C"/>
    <w:rsid w:val="00240162"/>
    <w:rsid w:val="002401B5"/>
    <w:rsid w:val="00241B0F"/>
    <w:rsid w:val="00243632"/>
    <w:rsid w:val="002442D0"/>
    <w:rsid w:val="00245609"/>
    <w:rsid w:val="0024653B"/>
    <w:rsid w:val="00247126"/>
    <w:rsid w:val="00247EF2"/>
    <w:rsid w:val="00250CEB"/>
    <w:rsid w:val="00255538"/>
    <w:rsid w:val="00256D02"/>
    <w:rsid w:val="00257923"/>
    <w:rsid w:val="0026442B"/>
    <w:rsid w:val="002670E3"/>
    <w:rsid w:val="00271415"/>
    <w:rsid w:val="00274132"/>
    <w:rsid w:val="0027417B"/>
    <w:rsid w:val="002749EC"/>
    <w:rsid w:val="002769C0"/>
    <w:rsid w:val="0028230B"/>
    <w:rsid w:val="00283677"/>
    <w:rsid w:val="002853A8"/>
    <w:rsid w:val="00285470"/>
    <w:rsid w:val="00286022"/>
    <w:rsid w:val="00287912"/>
    <w:rsid w:val="00290041"/>
    <w:rsid w:val="00290B91"/>
    <w:rsid w:val="002933B4"/>
    <w:rsid w:val="00293A59"/>
    <w:rsid w:val="00295F66"/>
    <w:rsid w:val="002A05A1"/>
    <w:rsid w:val="002A1D38"/>
    <w:rsid w:val="002A1E30"/>
    <w:rsid w:val="002A2B0B"/>
    <w:rsid w:val="002A2BB6"/>
    <w:rsid w:val="002A2C39"/>
    <w:rsid w:val="002A6BBA"/>
    <w:rsid w:val="002A700D"/>
    <w:rsid w:val="002A7C2C"/>
    <w:rsid w:val="002B12A5"/>
    <w:rsid w:val="002B2089"/>
    <w:rsid w:val="002B2DB0"/>
    <w:rsid w:val="002B43DB"/>
    <w:rsid w:val="002B55F4"/>
    <w:rsid w:val="002B5668"/>
    <w:rsid w:val="002B6835"/>
    <w:rsid w:val="002B6DB9"/>
    <w:rsid w:val="002B7CD1"/>
    <w:rsid w:val="002C1270"/>
    <w:rsid w:val="002C7548"/>
    <w:rsid w:val="002D00E2"/>
    <w:rsid w:val="002D378C"/>
    <w:rsid w:val="002D3DEF"/>
    <w:rsid w:val="002D4CE1"/>
    <w:rsid w:val="002D75F9"/>
    <w:rsid w:val="002E0071"/>
    <w:rsid w:val="002F31DE"/>
    <w:rsid w:val="002F461B"/>
    <w:rsid w:val="002F4C4F"/>
    <w:rsid w:val="002F6255"/>
    <w:rsid w:val="002F6C4A"/>
    <w:rsid w:val="002F6EC4"/>
    <w:rsid w:val="00301F2D"/>
    <w:rsid w:val="003022C5"/>
    <w:rsid w:val="00303CDD"/>
    <w:rsid w:val="00303D59"/>
    <w:rsid w:val="00303F2F"/>
    <w:rsid w:val="00314E9F"/>
    <w:rsid w:val="00315EDB"/>
    <w:rsid w:val="003202A0"/>
    <w:rsid w:val="00323ED7"/>
    <w:rsid w:val="003243A1"/>
    <w:rsid w:val="00324DCB"/>
    <w:rsid w:val="00326A69"/>
    <w:rsid w:val="00327294"/>
    <w:rsid w:val="00327C11"/>
    <w:rsid w:val="00327CB5"/>
    <w:rsid w:val="00331110"/>
    <w:rsid w:val="00331F9E"/>
    <w:rsid w:val="003321BC"/>
    <w:rsid w:val="00336652"/>
    <w:rsid w:val="0034367F"/>
    <w:rsid w:val="003438B3"/>
    <w:rsid w:val="003439F4"/>
    <w:rsid w:val="00343C29"/>
    <w:rsid w:val="00345074"/>
    <w:rsid w:val="00345F5F"/>
    <w:rsid w:val="003500F7"/>
    <w:rsid w:val="003508D6"/>
    <w:rsid w:val="0035486C"/>
    <w:rsid w:val="00354DC8"/>
    <w:rsid w:val="0035661C"/>
    <w:rsid w:val="00357909"/>
    <w:rsid w:val="00362019"/>
    <w:rsid w:val="00362888"/>
    <w:rsid w:val="003628E3"/>
    <w:rsid w:val="00364D35"/>
    <w:rsid w:val="00364E6E"/>
    <w:rsid w:val="00365580"/>
    <w:rsid w:val="00366BD8"/>
    <w:rsid w:val="00367017"/>
    <w:rsid w:val="0036713C"/>
    <w:rsid w:val="00367238"/>
    <w:rsid w:val="00370903"/>
    <w:rsid w:val="00372552"/>
    <w:rsid w:val="003731FE"/>
    <w:rsid w:val="00373DB6"/>
    <w:rsid w:val="00374157"/>
    <w:rsid w:val="00376A0F"/>
    <w:rsid w:val="0037751D"/>
    <w:rsid w:val="00380680"/>
    <w:rsid w:val="00380E8B"/>
    <w:rsid w:val="0038141D"/>
    <w:rsid w:val="00384B24"/>
    <w:rsid w:val="00385D69"/>
    <w:rsid w:val="0039037D"/>
    <w:rsid w:val="0039186D"/>
    <w:rsid w:val="00391EE6"/>
    <w:rsid w:val="003940AB"/>
    <w:rsid w:val="00394D94"/>
    <w:rsid w:val="00395CE7"/>
    <w:rsid w:val="0039695C"/>
    <w:rsid w:val="003A763B"/>
    <w:rsid w:val="003B1F47"/>
    <w:rsid w:val="003B2A3E"/>
    <w:rsid w:val="003B3EBC"/>
    <w:rsid w:val="003B4905"/>
    <w:rsid w:val="003B4B81"/>
    <w:rsid w:val="003B5CBF"/>
    <w:rsid w:val="003B6B91"/>
    <w:rsid w:val="003C132F"/>
    <w:rsid w:val="003C202F"/>
    <w:rsid w:val="003C204E"/>
    <w:rsid w:val="003C2DCD"/>
    <w:rsid w:val="003C490F"/>
    <w:rsid w:val="003C4D25"/>
    <w:rsid w:val="003C7A7A"/>
    <w:rsid w:val="003D407D"/>
    <w:rsid w:val="003D4420"/>
    <w:rsid w:val="003D530E"/>
    <w:rsid w:val="003D7B69"/>
    <w:rsid w:val="003E137E"/>
    <w:rsid w:val="003E1569"/>
    <w:rsid w:val="003E2151"/>
    <w:rsid w:val="003E22C6"/>
    <w:rsid w:val="003E4A70"/>
    <w:rsid w:val="003E6A83"/>
    <w:rsid w:val="003F0F73"/>
    <w:rsid w:val="003F3251"/>
    <w:rsid w:val="003F35A1"/>
    <w:rsid w:val="003F44E5"/>
    <w:rsid w:val="003F7145"/>
    <w:rsid w:val="003F778C"/>
    <w:rsid w:val="003F7EB6"/>
    <w:rsid w:val="00402B45"/>
    <w:rsid w:val="0040421F"/>
    <w:rsid w:val="00404B15"/>
    <w:rsid w:val="00405555"/>
    <w:rsid w:val="00405FA5"/>
    <w:rsid w:val="0040641E"/>
    <w:rsid w:val="00406712"/>
    <w:rsid w:val="0040770C"/>
    <w:rsid w:val="0041120A"/>
    <w:rsid w:val="00411955"/>
    <w:rsid w:val="00412C23"/>
    <w:rsid w:val="00413834"/>
    <w:rsid w:val="0041507B"/>
    <w:rsid w:val="004155F7"/>
    <w:rsid w:val="00416EDE"/>
    <w:rsid w:val="00417195"/>
    <w:rsid w:val="00420E1C"/>
    <w:rsid w:val="004224FC"/>
    <w:rsid w:val="00422C6C"/>
    <w:rsid w:val="004264C3"/>
    <w:rsid w:val="0042666A"/>
    <w:rsid w:val="004275F5"/>
    <w:rsid w:val="00432A7F"/>
    <w:rsid w:val="00432C80"/>
    <w:rsid w:val="00433125"/>
    <w:rsid w:val="004334A6"/>
    <w:rsid w:val="00433E2F"/>
    <w:rsid w:val="00435116"/>
    <w:rsid w:val="0044016C"/>
    <w:rsid w:val="00442651"/>
    <w:rsid w:val="0044614B"/>
    <w:rsid w:val="00450F0C"/>
    <w:rsid w:val="004519C2"/>
    <w:rsid w:val="004522C9"/>
    <w:rsid w:val="00456178"/>
    <w:rsid w:val="00457109"/>
    <w:rsid w:val="0046151F"/>
    <w:rsid w:val="004641C0"/>
    <w:rsid w:val="00465058"/>
    <w:rsid w:val="00465345"/>
    <w:rsid w:val="0046594D"/>
    <w:rsid w:val="004659BF"/>
    <w:rsid w:val="00466030"/>
    <w:rsid w:val="00466DF2"/>
    <w:rsid w:val="004670A4"/>
    <w:rsid w:val="004717C4"/>
    <w:rsid w:val="0047181E"/>
    <w:rsid w:val="00473DF6"/>
    <w:rsid w:val="00474A0F"/>
    <w:rsid w:val="00474C7B"/>
    <w:rsid w:val="00475115"/>
    <w:rsid w:val="0047567D"/>
    <w:rsid w:val="00477C7F"/>
    <w:rsid w:val="00480021"/>
    <w:rsid w:val="00482573"/>
    <w:rsid w:val="00482B20"/>
    <w:rsid w:val="004834DB"/>
    <w:rsid w:val="004838D0"/>
    <w:rsid w:val="00484A3A"/>
    <w:rsid w:val="00487E46"/>
    <w:rsid w:val="004901F7"/>
    <w:rsid w:val="00491DAB"/>
    <w:rsid w:val="0049348A"/>
    <w:rsid w:val="00493B40"/>
    <w:rsid w:val="00497D61"/>
    <w:rsid w:val="004A3FF7"/>
    <w:rsid w:val="004A4D74"/>
    <w:rsid w:val="004A5991"/>
    <w:rsid w:val="004A5A01"/>
    <w:rsid w:val="004A7448"/>
    <w:rsid w:val="004B1404"/>
    <w:rsid w:val="004B58C8"/>
    <w:rsid w:val="004B5C06"/>
    <w:rsid w:val="004B6961"/>
    <w:rsid w:val="004C00FB"/>
    <w:rsid w:val="004C0E58"/>
    <w:rsid w:val="004C3C1F"/>
    <w:rsid w:val="004C67FA"/>
    <w:rsid w:val="004C6D6E"/>
    <w:rsid w:val="004D477B"/>
    <w:rsid w:val="004D7A64"/>
    <w:rsid w:val="004E0FE6"/>
    <w:rsid w:val="004E1369"/>
    <w:rsid w:val="004E2B57"/>
    <w:rsid w:val="004E3EDE"/>
    <w:rsid w:val="004E51CF"/>
    <w:rsid w:val="004E5557"/>
    <w:rsid w:val="004E59E3"/>
    <w:rsid w:val="004E6CD0"/>
    <w:rsid w:val="004E73D9"/>
    <w:rsid w:val="004E7631"/>
    <w:rsid w:val="004F038B"/>
    <w:rsid w:val="004F1639"/>
    <w:rsid w:val="004F298D"/>
    <w:rsid w:val="004F3F09"/>
    <w:rsid w:val="004F7B73"/>
    <w:rsid w:val="00500650"/>
    <w:rsid w:val="00501ACC"/>
    <w:rsid w:val="00503F19"/>
    <w:rsid w:val="005064C2"/>
    <w:rsid w:val="00506F60"/>
    <w:rsid w:val="00506F6A"/>
    <w:rsid w:val="00507227"/>
    <w:rsid w:val="0050752E"/>
    <w:rsid w:val="005102C9"/>
    <w:rsid w:val="00513819"/>
    <w:rsid w:val="00517260"/>
    <w:rsid w:val="0052013B"/>
    <w:rsid w:val="005201DC"/>
    <w:rsid w:val="00520AE2"/>
    <w:rsid w:val="00520AF9"/>
    <w:rsid w:val="00521BDD"/>
    <w:rsid w:val="00522A83"/>
    <w:rsid w:val="0052322F"/>
    <w:rsid w:val="005246F7"/>
    <w:rsid w:val="00524BED"/>
    <w:rsid w:val="005306D1"/>
    <w:rsid w:val="00530A13"/>
    <w:rsid w:val="00531240"/>
    <w:rsid w:val="0053332E"/>
    <w:rsid w:val="005333DA"/>
    <w:rsid w:val="00533B89"/>
    <w:rsid w:val="0053687B"/>
    <w:rsid w:val="005369C2"/>
    <w:rsid w:val="00536AE1"/>
    <w:rsid w:val="00537801"/>
    <w:rsid w:val="00540171"/>
    <w:rsid w:val="005409CC"/>
    <w:rsid w:val="00544F86"/>
    <w:rsid w:val="00545F04"/>
    <w:rsid w:val="0054688A"/>
    <w:rsid w:val="00550826"/>
    <w:rsid w:val="00552922"/>
    <w:rsid w:val="00552EC1"/>
    <w:rsid w:val="005547A1"/>
    <w:rsid w:val="00555670"/>
    <w:rsid w:val="005574EF"/>
    <w:rsid w:val="00557E89"/>
    <w:rsid w:val="005600AC"/>
    <w:rsid w:val="00561F55"/>
    <w:rsid w:val="00570E7E"/>
    <w:rsid w:val="005737F1"/>
    <w:rsid w:val="00573B37"/>
    <w:rsid w:val="0057569B"/>
    <w:rsid w:val="00575F36"/>
    <w:rsid w:val="00576B4F"/>
    <w:rsid w:val="00576CCC"/>
    <w:rsid w:val="00576D91"/>
    <w:rsid w:val="00577E2F"/>
    <w:rsid w:val="00582838"/>
    <w:rsid w:val="00582A8C"/>
    <w:rsid w:val="005843A8"/>
    <w:rsid w:val="005848CA"/>
    <w:rsid w:val="00584D62"/>
    <w:rsid w:val="005855D2"/>
    <w:rsid w:val="00587080"/>
    <w:rsid w:val="00587F6C"/>
    <w:rsid w:val="005927AC"/>
    <w:rsid w:val="00592ACE"/>
    <w:rsid w:val="00592D1D"/>
    <w:rsid w:val="00593C1D"/>
    <w:rsid w:val="00593DCE"/>
    <w:rsid w:val="00596B87"/>
    <w:rsid w:val="005A002E"/>
    <w:rsid w:val="005A0921"/>
    <w:rsid w:val="005A0FD4"/>
    <w:rsid w:val="005A1467"/>
    <w:rsid w:val="005A1F3B"/>
    <w:rsid w:val="005A3DED"/>
    <w:rsid w:val="005A52C2"/>
    <w:rsid w:val="005A5496"/>
    <w:rsid w:val="005A5975"/>
    <w:rsid w:val="005A698C"/>
    <w:rsid w:val="005A7762"/>
    <w:rsid w:val="005A78F3"/>
    <w:rsid w:val="005B1C1B"/>
    <w:rsid w:val="005B22CE"/>
    <w:rsid w:val="005B48B9"/>
    <w:rsid w:val="005B4D6C"/>
    <w:rsid w:val="005B515F"/>
    <w:rsid w:val="005B68BF"/>
    <w:rsid w:val="005C1E56"/>
    <w:rsid w:val="005C2646"/>
    <w:rsid w:val="005C400C"/>
    <w:rsid w:val="005C4423"/>
    <w:rsid w:val="005C5083"/>
    <w:rsid w:val="005C7503"/>
    <w:rsid w:val="005D16FF"/>
    <w:rsid w:val="005D1A56"/>
    <w:rsid w:val="005D1A86"/>
    <w:rsid w:val="005D1B72"/>
    <w:rsid w:val="005D1DB1"/>
    <w:rsid w:val="005D4E59"/>
    <w:rsid w:val="005D52FE"/>
    <w:rsid w:val="005D69CD"/>
    <w:rsid w:val="005D6C06"/>
    <w:rsid w:val="005D72BE"/>
    <w:rsid w:val="005E3234"/>
    <w:rsid w:val="005E54CF"/>
    <w:rsid w:val="005E7088"/>
    <w:rsid w:val="005E70A3"/>
    <w:rsid w:val="005F005A"/>
    <w:rsid w:val="005F2E20"/>
    <w:rsid w:val="005F4A28"/>
    <w:rsid w:val="005F53D8"/>
    <w:rsid w:val="005F543D"/>
    <w:rsid w:val="005F605E"/>
    <w:rsid w:val="00606A18"/>
    <w:rsid w:val="00606DD7"/>
    <w:rsid w:val="00606E38"/>
    <w:rsid w:val="00615F5A"/>
    <w:rsid w:val="006166B7"/>
    <w:rsid w:val="00617229"/>
    <w:rsid w:val="006177A5"/>
    <w:rsid w:val="00617996"/>
    <w:rsid w:val="00620474"/>
    <w:rsid w:val="00620FD5"/>
    <w:rsid w:val="00626E58"/>
    <w:rsid w:val="00627A14"/>
    <w:rsid w:val="00634602"/>
    <w:rsid w:val="00635049"/>
    <w:rsid w:val="0063735A"/>
    <w:rsid w:val="00637C92"/>
    <w:rsid w:val="006412A0"/>
    <w:rsid w:val="006450A0"/>
    <w:rsid w:val="006452C9"/>
    <w:rsid w:val="00647741"/>
    <w:rsid w:val="00650294"/>
    <w:rsid w:val="0065193F"/>
    <w:rsid w:val="00652891"/>
    <w:rsid w:val="00654007"/>
    <w:rsid w:val="00655CD5"/>
    <w:rsid w:val="00656A58"/>
    <w:rsid w:val="006616B6"/>
    <w:rsid w:val="00661C03"/>
    <w:rsid w:val="0066205A"/>
    <w:rsid w:val="0066383A"/>
    <w:rsid w:val="00663B26"/>
    <w:rsid w:val="00664083"/>
    <w:rsid w:val="0066471B"/>
    <w:rsid w:val="00665A7C"/>
    <w:rsid w:val="00666338"/>
    <w:rsid w:val="006668F5"/>
    <w:rsid w:val="0066788B"/>
    <w:rsid w:val="00667A3C"/>
    <w:rsid w:val="00667B11"/>
    <w:rsid w:val="00667E39"/>
    <w:rsid w:val="00671D2E"/>
    <w:rsid w:val="00673757"/>
    <w:rsid w:val="0067385F"/>
    <w:rsid w:val="00675526"/>
    <w:rsid w:val="00677330"/>
    <w:rsid w:val="00680782"/>
    <w:rsid w:val="00680EC8"/>
    <w:rsid w:val="00682C2A"/>
    <w:rsid w:val="00682C6E"/>
    <w:rsid w:val="00683813"/>
    <w:rsid w:val="00684D5F"/>
    <w:rsid w:val="00687E96"/>
    <w:rsid w:val="00692D0D"/>
    <w:rsid w:val="006932CE"/>
    <w:rsid w:val="00693A05"/>
    <w:rsid w:val="006A32BE"/>
    <w:rsid w:val="006A485F"/>
    <w:rsid w:val="006A7235"/>
    <w:rsid w:val="006B1BF7"/>
    <w:rsid w:val="006B2EB7"/>
    <w:rsid w:val="006B6335"/>
    <w:rsid w:val="006B6616"/>
    <w:rsid w:val="006B7E4C"/>
    <w:rsid w:val="006C4329"/>
    <w:rsid w:val="006C437D"/>
    <w:rsid w:val="006C5B09"/>
    <w:rsid w:val="006C5D67"/>
    <w:rsid w:val="006C67F9"/>
    <w:rsid w:val="006C6AB3"/>
    <w:rsid w:val="006D1127"/>
    <w:rsid w:val="006D7CD4"/>
    <w:rsid w:val="006D7FD9"/>
    <w:rsid w:val="006E005F"/>
    <w:rsid w:val="006E0297"/>
    <w:rsid w:val="006E0F80"/>
    <w:rsid w:val="006E134C"/>
    <w:rsid w:val="006E7081"/>
    <w:rsid w:val="006F2ADA"/>
    <w:rsid w:val="006F4CD0"/>
    <w:rsid w:val="006F55FF"/>
    <w:rsid w:val="006F5945"/>
    <w:rsid w:val="006F5B53"/>
    <w:rsid w:val="006F673F"/>
    <w:rsid w:val="007002D2"/>
    <w:rsid w:val="00700A2A"/>
    <w:rsid w:val="0070186A"/>
    <w:rsid w:val="0070243C"/>
    <w:rsid w:val="0070273B"/>
    <w:rsid w:val="00702D66"/>
    <w:rsid w:val="0070359F"/>
    <w:rsid w:val="007058AC"/>
    <w:rsid w:val="007063DA"/>
    <w:rsid w:val="00710685"/>
    <w:rsid w:val="00710D66"/>
    <w:rsid w:val="00712593"/>
    <w:rsid w:val="007149BC"/>
    <w:rsid w:val="0072125A"/>
    <w:rsid w:val="007228EB"/>
    <w:rsid w:val="007243F7"/>
    <w:rsid w:val="0072625E"/>
    <w:rsid w:val="007265C6"/>
    <w:rsid w:val="00727D91"/>
    <w:rsid w:val="0073039C"/>
    <w:rsid w:val="0073079A"/>
    <w:rsid w:val="00730B41"/>
    <w:rsid w:val="00730DD3"/>
    <w:rsid w:val="00730F79"/>
    <w:rsid w:val="00731EF9"/>
    <w:rsid w:val="00732599"/>
    <w:rsid w:val="007328A6"/>
    <w:rsid w:val="00733121"/>
    <w:rsid w:val="007335D9"/>
    <w:rsid w:val="007337C4"/>
    <w:rsid w:val="007367EC"/>
    <w:rsid w:val="007411A4"/>
    <w:rsid w:val="007419DD"/>
    <w:rsid w:val="00742A08"/>
    <w:rsid w:val="00746138"/>
    <w:rsid w:val="0074788C"/>
    <w:rsid w:val="00747FF4"/>
    <w:rsid w:val="00750BAA"/>
    <w:rsid w:val="00750D08"/>
    <w:rsid w:val="00753BAA"/>
    <w:rsid w:val="00755C24"/>
    <w:rsid w:val="007575D4"/>
    <w:rsid w:val="00761103"/>
    <w:rsid w:val="00763254"/>
    <w:rsid w:val="00763BC8"/>
    <w:rsid w:val="00764972"/>
    <w:rsid w:val="00764E69"/>
    <w:rsid w:val="00767E89"/>
    <w:rsid w:val="00770B96"/>
    <w:rsid w:val="00771E68"/>
    <w:rsid w:val="007739C9"/>
    <w:rsid w:val="00774B6C"/>
    <w:rsid w:val="007752E3"/>
    <w:rsid w:val="00777048"/>
    <w:rsid w:val="0078105A"/>
    <w:rsid w:val="0078179F"/>
    <w:rsid w:val="00781F4A"/>
    <w:rsid w:val="007839D4"/>
    <w:rsid w:val="00784BC9"/>
    <w:rsid w:val="00795248"/>
    <w:rsid w:val="00795DC0"/>
    <w:rsid w:val="007974B7"/>
    <w:rsid w:val="007A0FD5"/>
    <w:rsid w:val="007A11AB"/>
    <w:rsid w:val="007A4511"/>
    <w:rsid w:val="007A6472"/>
    <w:rsid w:val="007B3132"/>
    <w:rsid w:val="007B3561"/>
    <w:rsid w:val="007B36E3"/>
    <w:rsid w:val="007B5DF2"/>
    <w:rsid w:val="007C1A3D"/>
    <w:rsid w:val="007C375F"/>
    <w:rsid w:val="007C3A09"/>
    <w:rsid w:val="007C40B9"/>
    <w:rsid w:val="007C4BB3"/>
    <w:rsid w:val="007C5F03"/>
    <w:rsid w:val="007C705A"/>
    <w:rsid w:val="007D0777"/>
    <w:rsid w:val="007D1D03"/>
    <w:rsid w:val="007D2477"/>
    <w:rsid w:val="007D4A48"/>
    <w:rsid w:val="007D4C7C"/>
    <w:rsid w:val="007D5C0F"/>
    <w:rsid w:val="007D6DD8"/>
    <w:rsid w:val="007E0D1E"/>
    <w:rsid w:val="007E0E87"/>
    <w:rsid w:val="007E15A4"/>
    <w:rsid w:val="007E18AA"/>
    <w:rsid w:val="007E4791"/>
    <w:rsid w:val="007E5347"/>
    <w:rsid w:val="007E768F"/>
    <w:rsid w:val="007F04DE"/>
    <w:rsid w:val="007F54DB"/>
    <w:rsid w:val="00801362"/>
    <w:rsid w:val="008013F4"/>
    <w:rsid w:val="00802072"/>
    <w:rsid w:val="00803297"/>
    <w:rsid w:val="00804E27"/>
    <w:rsid w:val="008059EB"/>
    <w:rsid w:val="00813054"/>
    <w:rsid w:val="00813C5E"/>
    <w:rsid w:val="0081410A"/>
    <w:rsid w:val="00814D7D"/>
    <w:rsid w:val="00822CAD"/>
    <w:rsid w:val="00822F52"/>
    <w:rsid w:val="00826618"/>
    <w:rsid w:val="0082797D"/>
    <w:rsid w:val="00831B5D"/>
    <w:rsid w:val="00832023"/>
    <w:rsid w:val="008323A3"/>
    <w:rsid w:val="0083404A"/>
    <w:rsid w:val="008341A3"/>
    <w:rsid w:val="0083448E"/>
    <w:rsid w:val="00840B3F"/>
    <w:rsid w:val="0084197E"/>
    <w:rsid w:val="00844706"/>
    <w:rsid w:val="00844C8D"/>
    <w:rsid w:val="00846148"/>
    <w:rsid w:val="0085003F"/>
    <w:rsid w:val="00850063"/>
    <w:rsid w:val="00851815"/>
    <w:rsid w:val="00851BDB"/>
    <w:rsid w:val="0085201B"/>
    <w:rsid w:val="00854227"/>
    <w:rsid w:val="0085531F"/>
    <w:rsid w:val="00864B8E"/>
    <w:rsid w:val="00865BCC"/>
    <w:rsid w:val="00871CD6"/>
    <w:rsid w:val="00873E1C"/>
    <w:rsid w:val="008751C8"/>
    <w:rsid w:val="00876150"/>
    <w:rsid w:val="0087685C"/>
    <w:rsid w:val="00880C4B"/>
    <w:rsid w:val="00881274"/>
    <w:rsid w:val="00881543"/>
    <w:rsid w:val="00881882"/>
    <w:rsid w:val="00881E3D"/>
    <w:rsid w:val="00881EA5"/>
    <w:rsid w:val="008825E4"/>
    <w:rsid w:val="0088341A"/>
    <w:rsid w:val="0089242C"/>
    <w:rsid w:val="00894309"/>
    <w:rsid w:val="008950D4"/>
    <w:rsid w:val="00896497"/>
    <w:rsid w:val="00896A00"/>
    <w:rsid w:val="00896EF3"/>
    <w:rsid w:val="00897EB8"/>
    <w:rsid w:val="008A0CAA"/>
    <w:rsid w:val="008A1025"/>
    <w:rsid w:val="008A1B3E"/>
    <w:rsid w:val="008A20CB"/>
    <w:rsid w:val="008A36C0"/>
    <w:rsid w:val="008A3CAD"/>
    <w:rsid w:val="008A5F9F"/>
    <w:rsid w:val="008A613A"/>
    <w:rsid w:val="008A7F9A"/>
    <w:rsid w:val="008B18F5"/>
    <w:rsid w:val="008B26F9"/>
    <w:rsid w:val="008B59C1"/>
    <w:rsid w:val="008B5FBB"/>
    <w:rsid w:val="008B6591"/>
    <w:rsid w:val="008B7EFA"/>
    <w:rsid w:val="008B7F23"/>
    <w:rsid w:val="008C0EB9"/>
    <w:rsid w:val="008C18D6"/>
    <w:rsid w:val="008C3C6A"/>
    <w:rsid w:val="008C3CDD"/>
    <w:rsid w:val="008C62F3"/>
    <w:rsid w:val="008C739B"/>
    <w:rsid w:val="008C7492"/>
    <w:rsid w:val="008D0FA7"/>
    <w:rsid w:val="008D1286"/>
    <w:rsid w:val="008D176C"/>
    <w:rsid w:val="008D48E0"/>
    <w:rsid w:val="008D6661"/>
    <w:rsid w:val="008D66ED"/>
    <w:rsid w:val="008E0218"/>
    <w:rsid w:val="008E3C7D"/>
    <w:rsid w:val="008E795A"/>
    <w:rsid w:val="008F0B4D"/>
    <w:rsid w:val="008F15A3"/>
    <w:rsid w:val="008F1D0D"/>
    <w:rsid w:val="008F2985"/>
    <w:rsid w:val="008F3682"/>
    <w:rsid w:val="008F3D50"/>
    <w:rsid w:val="008F4073"/>
    <w:rsid w:val="008F4274"/>
    <w:rsid w:val="008F4508"/>
    <w:rsid w:val="008F4825"/>
    <w:rsid w:val="008F7977"/>
    <w:rsid w:val="00902E75"/>
    <w:rsid w:val="00902F78"/>
    <w:rsid w:val="0090347A"/>
    <w:rsid w:val="00904F20"/>
    <w:rsid w:val="00905EBA"/>
    <w:rsid w:val="00906497"/>
    <w:rsid w:val="00911294"/>
    <w:rsid w:val="009126F6"/>
    <w:rsid w:val="00913AFB"/>
    <w:rsid w:val="00913C5A"/>
    <w:rsid w:val="00915564"/>
    <w:rsid w:val="009211F0"/>
    <w:rsid w:val="0092183A"/>
    <w:rsid w:val="0092194A"/>
    <w:rsid w:val="0092306A"/>
    <w:rsid w:val="009238F7"/>
    <w:rsid w:val="00924A3C"/>
    <w:rsid w:val="00924F44"/>
    <w:rsid w:val="00926D3E"/>
    <w:rsid w:val="00930A67"/>
    <w:rsid w:val="00931AB2"/>
    <w:rsid w:val="00935977"/>
    <w:rsid w:val="00936CEA"/>
    <w:rsid w:val="009378A2"/>
    <w:rsid w:val="00940FB6"/>
    <w:rsid w:val="00942564"/>
    <w:rsid w:val="009447E2"/>
    <w:rsid w:val="00944D8A"/>
    <w:rsid w:val="00945BDE"/>
    <w:rsid w:val="009502E7"/>
    <w:rsid w:val="00950A21"/>
    <w:rsid w:val="0095136A"/>
    <w:rsid w:val="00951FFA"/>
    <w:rsid w:val="0095207C"/>
    <w:rsid w:val="0095363A"/>
    <w:rsid w:val="00954020"/>
    <w:rsid w:val="00954924"/>
    <w:rsid w:val="00955472"/>
    <w:rsid w:val="00957153"/>
    <w:rsid w:val="00963166"/>
    <w:rsid w:val="00963A43"/>
    <w:rsid w:val="0096409E"/>
    <w:rsid w:val="00966531"/>
    <w:rsid w:val="00976BC5"/>
    <w:rsid w:val="00977054"/>
    <w:rsid w:val="00977A04"/>
    <w:rsid w:val="00977C71"/>
    <w:rsid w:val="00977D3E"/>
    <w:rsid w:val="00980C1C"/>
    <w:rsid w:val="00981D50"/>
    <w:rsid w:val="00982BDA"/>
    <w:rsid w:val="00982F9E"/>
    <w:rsid w:val="00983C2C"/>
    <w:rsid w:val="0098459B"/>
    <w:rsid w:val="00990B27"/>
    <w:rsid w:val="009940B0"/>
    <w:rsid w:val="00994132"/>
    <w:rsid w:val="00996098"/>
    <w:rsid w:val="00996964"/>
    <w:rsid w:val="009A0EB1"/>
    <w:rsid w:val="009A10BB"/>
    <w:rsid w:val="009A1143"/>
    <w:rsid w:val="009A49CB"/>
    <w:rsid w:val="009A5212"/>
    <w:rsid w:val="009A554E"/>
    <w:rsid w:val="009A6082"/>
    <w:rsid w:val="009A69FC"/>
    <w:rsid w:val="009A7068"/>
    <w:rsid w:val="009B0C96"/>
    <w:rsid w:val="009B35BA"/>
    <w:rsid w:val="009B39AA"/>
    <w:rsid w:val="009B3F92"/>
    <w:rsid w:val="009B5A0F"/>
    <w:rsid w:val="009B710A"/>
    <w:rsid w:val="009B7825"/>
    <w:rsid w:val="009C1F57"/>
    <w:rsid w:val="009C35F8"/>
    <w:rsid w:val="009C3F3A"/>
    <w:rsid w:val="009C6180"/>
    <w:rsid w:val="009C6B82"/>
    <w:rsid w:val="009C7D79"/>
    <w:rsid w:val="009D3564"/>
    <w:rsid w:val="009D3D34"/>
    <w:rsid w:val="009D5134"/>
    <w:rsid w:val="009D5E8D"/>
    <w:rsid w:val="009D7F27"/>
    <w:rsid w:val="009E067C"/>
    <w:rsid w:val="009E43A9"/>
    <w:rsid w:val="009E5944"/>
    <w:rsid w:val="009E69A2"/>
    <w:rsid w:val="009E73BD"/>
    <w:rsid w:val="009F1384"/>
    <w:rsid w:val="009F22E0"/>
    <w:rsid w:val="009F30BE"/>
    <w:rsid w:val="009F3ACC"/>
    <w:rsid w:val="009F4FDB"/>
    <w:rsid w:val="009F6886"/>
    <w:rsid w:val="00A003F3"/>
    <w:rsid w:val="00A00B31"/>
    <w:rsid w:val="00A03FC2"/>
    <w:rsid w:val="00A04D99"/>
    <w:rsid w:val="00A06C86"/>
    <w:rsid w:val="00A102FB"/>
    <w:rsid w:val="00A120AB"/>
    <w:rsid w:val="00A12374"/>
    <w:rsid w:val="00A12EA3"/>
    <w:rsid w:val="00A133E2"/>
    <w:rsid w:val="00A17062"/>
    <w:rsid w:val="00A17E94"/>
    <w:rsid w:val="00A24FE6"/>
    <w:rsid w:val="00A2516B"/>
    <w:rsid w:val="00A2554E"/>
    <w:rsid w:val="00A30199"/>
    <w:rsid w:val="00A313F9"/>
    <w:rsid w:val="00A3287E"/>
    <w:rsid w:val="00A33451"/>
    <w:rsid w:val="00A335D0"/>
    <w:rsid w:val="00A340FF"/>
    <w:rsid w:val="00A37816"/>
    <w:rsid w:val="00A379D7"/>
    <w:rsid w:val="00A4104C"/>
    <w:rsid w:val="00A4426F"/>
    <w:rsid w:val="00A51B3C"/>
    <w:rsid w:val="00A54BA1"/>
    <w:rsid w:val="00A5518A"/>
    <w:rsid w:val="00A563FC"/>
    <w:rsid w:val="00A62C5B"/>
    <w:rsid w:val="00A6495C"/>
    <w:rsid w:val="00A65527"/>
    <w:rsid w:val="00A65F23"/>
    <w:rsid w:val="00A6607E"/>
    <w:rsid w:val="00A70578"/>
    <w:rsid w:val="00A71446"/>
    <w:rsid w:val="00A714C5"/>
    <w:rsid w:val="00A72569"/>
    <w:rsid w:val="00A74A2F"/>
    <w:rsid w:val="00A76C08"/>
    <w:rsid w:val="00A77E49"/>
    <w:rsid w:val="00A803BB"/>
    <w:rsid w:val="00A814B0"/>
    <w:rsid w:val="00A82F62"/>
    <w:rsid w:val="00A8442A"/>
    <w:rsid w:val="00A90B4D"/>
    <w:rsid w:val="00A93B00"/>
    <w:rsid w:val="00A944C4"/>
    <w:rsid w:val="00A94708"/>
    <w:rsid w:val="00AA14FD"/>
    <w:rsid w:val="00AA1FAD"/>
    <w:rsid w:val="00AA5082"/>
    <w:rsid w:val="00AA560D"/>
    <w:rsid w:val="00AA6075"/>
    <w:rsid w:val="00AA66AF"/>
    <w:rsid w:val="00AA66B1"/>
    <w:rsid w:val="00AA66B2"/>
    <w:rsid w:val="00AA6A0B"/>
    <w:rsid w:val="00AA6A99"/>
    <w:rsid w:val="00AA70D6"/>
    <w:rsid w:val="00AA7561"/>
    <w:rsid w:val="00AB05B4"/>
    <w:rsid w:val="00AB0DC3"/>
    <w:rsid w:val="00AB4F56"/>
    <w:rsid w:val="00AC0903"/>
    <w:rsid w:val="00AC12E9"/>
    <w:rsid w:val="00AC262A"/>
    <w:rsid w:val="00AC2B9C"/>
    <w:rsid w:val="00AC566F"/>
    <w:rsid w:val="00AC5E94"/>
    <w:rsid w:val="00AC5ED5"/>
    <w:rsid w:val="00AD2357"/>
    <w:rsid w:val="00AD2A08"/>
    <w:rsid w:val="00AD2F87"/>
    <w:rsid w:val="00AD3AF2"/>
    <w:rsid w:val="00AD4613"/>
    <w:rsid w:val="00AD6046"/>
    <w:rsid w:val="00AD62A4"/>
    <w:rsid w:val="00AD6565"/>
    <w:rsid w:val="00AD6CE8"/>
    <w:rsid w:val="00AD7562"/>
    <w:rsid w:val="00AD7C15"/>
    <w:rsid w:val="00AD7E5E"/>
    <w:rsid w:val="00AE36A3"/>
    <w:rsid w:val="00AE4975"/>
    <w:rsid w:val="00AE5F4F"/>
    <w:rsid w:val="00AE7429"/>
    <w:rsid w:val="00AE79BE"/>
    <w:rsid w:val="00AF1C2E"/>
    <w:rsid w:val="00AF1D8D"/>
    <w:rsid w:val="00AF1E8D"/>
    <w:rsid w:val="00AF2E3A"/>
    <w:rsid w:val="00AF4D45"/>
    <w:rsid w:val="00AF57D0"/>
    <w:rsid w:val="00AF69DB"/>
    <w:rsid w:val="00AF70FE"/>
    <w:rsid w:val="00B00D19"/>
    <w:rsid w:val="00B023D0"/>
    <w:rsid w:val="00B028D7"/>
    <w:rsid w:val="00B0369B"/>
    <w:rsid w:val="00B036F6"/>
    <w:rsid w:val="00B049DE"/>
    <w:rsid w:val="00B05113"/>
    <w:rsid w:val="00B05469"/>
    <w:rsid w:val="00B10644"/>
    <w:rsid w:val="00B2198D"/>
    <w:rsid w:val="00B22AE8"/>
    <w:rsid w:val="00B22C54"/>
    <w:rsid w:val="00B23268"/>
    <w:rsid w:val="00B272DF"/>
    <w:rsid w:val="00B275BB"/>
    <w:rsid w:val="00B27634"/>
    <w:rsid w:val="00B30304"/>
    <w:rsid w:val="00B30E5A"/>
    <w:rsid w:val="00B36E39"/>
    <w:rsid w:val="00B37A74"/>
    <w:rsid w:val="00B47007"/>
    <w:rsid w:val="00B47974"/>
    <w:rsid w:val="00B47B5F"/>
    <w:rsid w:val="00B5142E"/>
    <w:rsid w:val="00B526C2"/>
    <w:rsid w:val="00B55423"/>
    <w:rsid w:val="00B5712E"/>
    <w:rsid w:val="00B57E61"/>
    <w:rsid w:val="00B60744"/>
    <w:rsid w:val="00B63E33"/>
    <w:rsid w:val="00B64347"/>
    <w:rsid w:val="00B64919"/>
    <w:rsid w:val="00B65AC1"/>
    <w:rsid w:val="00B67F1D"/>
    <w:rsid w:val="00B70F18"/>
    <w:rsid w:val="00B71BBF"/>
    <w:rsid w:val="00B71DEA"/>
    <w:rsid w:val="00B74497"/>
    <w:rsid w:val="00B74925"/>
    <w:rsid w:val="00B81108"/>
    <w:rsid w:val="00B82D49"/>
    <w:rsid w:val="00B83E65"/>
    <w:rsid w:val="00B90A93"/>
    <w:rsid w:val="00B911C7"/>
    <w:rsid w:val="00B95BA9"/>
    <w:rsid w:val="00B96EEE"/>
    <w:rsid w:val="00B97599"/>
    <w:rsid w:val="00BA0069"/>
    <w:rsid w:val="00BA12F1"/>
    <w:rsid w:val="00BA190D"/>
    <w:rsid w:val="00BA78EC"/>
    <w:rsid w:val="00BB1371"/>
    <w:rsid w:val="00BB1444"/>
    <w:rsid w:val="00BB2008"/>
    <w:rsid w:val="00BB255E"/>
    <w:rsid w:val="00BB3A85"/>
    <w:rsid w:val="00BB3F9D"/>
    <w:rsid w:val="00BB4088"/>
    <w:rsid w:val="00BB5147"/>
    <w:rsid w:val="00BB5D97"/>
    <w:rsid w:val="00BB7D1C"/>
    <w:rsid w:val="00BC0992"/>
    <w:rsid w:val="00BC1136"/>
    <w:rsid w:val="00BC1D15"/>
    <w:rsid w:val="00BC32A4"/>
    <w:rsid w:val="00BC4415"/>
    <w:rsid w:val="00BD08E4"/>
    <w:rsid w:val="00BD1597"/>
    <w:rsid w:val="00BD3B7D"/>
    <w:rsid w:val="00BD482D"/>
    <w:rsid w:val="00BD49D7"/>
    <w:rsid w:val="00BD7ABB"/>
    <w:rsid w:val="00BE1A80"/>
    <w:rsid w:val="00BE1E9C"/>
    <w:rsid w:val="00BE4F0B"/>
    <w:rsid w:val="00BE68DD"/>
    <w:rsid w:val="00BE69FC"/>
    <w:rsid w:val="00BE6D13"/>
    <w:rsid w:val="00BF0372"/>
    <w:rsid w:val="00BF274B"/>
    <w:rsid w:val="00BF2809"/>
    <w:rsid w:val="00BF44A0"/>
    <w:rsid w:val="00BF473C"/>
    <w:rsid w:val="00BF78C6"/>
    <w:rsid w:val="00C0136F"/>
    <w:rsid w:val="00C023AF"/>
    <w:rsid w:val="00C03580"/>
    <w:rsid w:val="00C0457F"/>
    <w:rsid w:val="00C04722"/>
    <w:rsid w:val="00C04A66"/>
    <w:rsid w:val="00C04E71"/>
    <w:rsid w:val="00C06EE7"/>
    <w:rsid w:val="00C07649"/>
    <w:rsid w:val="00C12CAA"/>
    <w:rsid w:val="00C13914"/>
    <w:rsid w:val="00C1610A"/>
    <w:rsid w:val="00C165C6"/>
    <w:rsid w:val="00C22FF4"/>
    <w:rsid w:val="00C24A0D"/>
    <w:rsid w:val="00C26FE5"/>
    <w:rsid w:val="00C27828"/>
    <w:rsid w:val="00C27F2E"/>
    <w:rsid w:val="00C31E88"/>
    <w:rsid w:val="00C32593"/>
    <w:rsid w:val="00C33217"/>
    <w:rsid w:val="00C3643B"/>
    <w:rsid w:val="00C368B9"/>
    <w:rsid w:val="00C36DAC"/>
    <w:rsid w:val="00C4488F"/>
    <w:rsid w:val="00C44962"/>
    <w:rsid w:val="00C44B3B"/>
    <w:rsid w:val="00C44C65"/>
    <w:rsid w:val="00C51F93"/>
    <w:rsid w:val="00C538D5"/>
    <w:rsid w:val="00C5497A"/>
    <w:rsid w:val="00C55F0F"/>
    <w:rsid w:val="00C57297"/>
    <w:rsid w:val="00C574FE"/>
    <w:rsid w:val="00C60DE5"/>
    <w:rsid w:val="00C60FE7"/>
    <w:rsid w:val="00C63CEE"/>
    <w:rsid w:val="00C67C08"/>
    <w:rsid w:val="00C70378"/>
    <w:rsid w:val="00C7044F"/>
    <w:rsid w:val="00C70DA2"/>
    <w:rsid w:val="00C70EB8"/>
    <w:rsid w:val="00C71713"/>
    <w:rsid w:val="00C722D9"/>
    <w:rsid w:val="00C7238D"/>
    <w:rsid w:val="00C7406F"/>
    <w:rsid w:val="00C74EC0"/>
    <w:rsid w:val="00C7512D"/>
    <w:rsid w:val="00C76A22"/>
    <w:rsid w:val="00C80885"/>
    <w:rsid w:val="00C80949"/>
    <w:rsid w:val="00C831A8"/>
    <w:rsid w:val="00C83D36"/>
    <w:rsid w:val="00C856B8"/>
    <w:rsid w:val="00C90E79"/>
    <w:rsid w:val="00C91E83"/>
    <w:rsid w:val="00C929C3"/>
    <w:rsid w:val="00C92B6C"/>
    <w:rsid w:val="00C946BD"/>
    <w:rsid w:val="00C95177"/>
    <w:rsid w:val="00C95316"/>
    <w:rsid w:val="00C95660"/>
    <w:rsid w:val="00CA07E3"/>
    <w:rsid w:val="00CA0E03"/>
    <w:rsid w:val="00CA23BF"/>
    <w:rsid w:val="00CA5000"/>
    <w:rsid w:val="00CA550E"/>
    <w:rsid w:val="00CA7104"/>
    <w:rsid w:val="00CB065B"/>
    <w:rsid w:val="00CB4AE2"/>
    <w:rsid w:val="00CB5F17"/>
    <w:rsid w:val="00CB7727"/>
    <w:rsid w:val="00CC168C"/>
    <w:rsid w:val="00CC207A"/>
    <w:rsid w:val="00CC378A"/>
    <w:rsid w:val="00CC3DF2"/>
    <w:rsid w:val="00CC453F"/>
    <w:rsid w:val="00CC4871"/>
    <w:rsid w:val="00CC4C01"/>
    <w:rsid w:val="00CC5996"/>
    <w:rsid w:val="00CC6FC2"/>
    <w:rsid w:val="00CC78D7"/>
    <w:rsid w:val="00CD0751"/>
    <w:rsid w:val="00CD29A6"/>
    <w:rsid w:val="00CD2D1F"/>
    <w:rsid w:val="00CD3B83"/>
    <w:rsid w:val="00CD4729"/>
    <w:rsid w:val="00CD54CC"/>
    <w:rsid w:val="00CD5E35"/>
    <w:rsid w:val="00CE177C"/>
    <w:rsid w:val="00CE2588"/>
    <w:rsid w:val="00CE3238"/>
    <w:rsid w:val="00CE4C4C"/>
    <w:rsid w:val="00CE4E91"/>
    <w:rsid w:val="00CE64FE"/>
    <w:rsid w:val="00CE6F83"/>
    <w:rsid w:val="00CF0047"/>
    <w:rsid w:val="00CF08CB"/>
    <w:rsid w:val="00CF5435"/>
    <w:rsid w:val="00CF74C2"/>
    <w:rsid w:val="00D04CF0"/>
    <w:rsid w:val="00D05A52"/>
    <w:rsid w:val="00D05B51"/>
    <w:rsid w:val="00D066A1"/>
    <w:rsid w:val="00D1012E"/>
    <w:rsid w:val="00D145D7"/>
    <w:rsid w:val="00D14679"/>
    <w:rsid w:val="00D15211"/>
    <w:rsid w:val="00D1564D"/>
    <w:rsid w:val="00D161EC"/>
    <w:rsid w:val="00D16CE3"/>
    <w:rsid w:val="00D17BE3"/>
    <w:rsid w:val="00D2299D"/>
    <w:rsid w:val="00D22DBE"/>
    <w:rsid w:val="00D237D3"/>
    <w:rsid w:val="00D25F6E"/>
    <w:rsid w:val="00D27794"/>
    <w:rsid w:val="00D32D8A"/>
    <w:rsid w:val="00D33021"/>
    <w:rsid w:val="00D3450B"/>
    <w:rsid w:val="00D349FA"/>
    <w:rsid w:val="00D34A3D"/>
    <w:rsid w:val="00D35EBA"/>
    <w:rsid w:val="00D369E1"/>
    <w:rsid w:val="00D40690"/>
    <w:rsid w:val="00D41705"/>
    <w:rsid w:val="00D435AD"/>
    <w:rsid w:val="00D465F6"/>
    <w:rsid w:val="00D47926"/>
    <w:rsid w:val="00D47F3A"/>
    <w:rsid w:val="00D51732"/>
    <w:rsid w:val="00D540CC"/>
    <w:rsid w:val="00D54B09"/>
    <w:rsid w:val="00D55C51"/>
    <w:rsid w:val="00D560C1"/>
    <w:rsid w:val="00D57C83"/>
    <w:rsid w:val="00D612D0"/>
    <w:rsid w:val="00D62516"/>
    <w:rsid w:val="00D62A6B"/>
    <w:rsid w:val="00D676BA"/>
    <w:rsid w:val="00D70849"/>
    <w:rsid w:val="00D70880"/>
    <w:rsid w:val="00D7365A"/>
    <w:rsid w:val="00D753AF"/>
    <w:rsid w:val="00D7572B"/>
    <w:rsid w:val="00D76764"/>
    <w:rsid w:val="00D80956"/>
    <w:rsid w:val="00D833BB"/>
    <w:rsid w:val="00D83940"/>
    <w:rsid w:val="00D85469"/>
    <w:rsid w:val="00D862B3"/>
    <w:rsid w:val="00D8754A"/>
    <w:rsid w:val="00D941A3"/>
    <w:rsid w:val="00D9592D"/>
    <w:rsid w:val="00D96B32"/>
    <w:rsid w:val="00D975FB"/>
    <w:rsid w:val="00D97C70"/>
    <w:rsid w:val="00DA21D2"/>
    <w:rsid w:val="00DA376F"/>
    <w:rsid w:val="00DA389A"/>
    <w:rsid w:val="00DA77EC"/>
    <w:rsid w:val="00DA7A97"/>
    <w:rsid w:val="00DB06E9"/>
    <w:rsid w:val="00DB164C"/>
    <w:rsid w:val="00DB68F0"/>
    <w:rsid w:val="00DC1438"/>
    <w:rsid w:val="00DC1AB6"/>
    <w:rsid w:val="00DC536D"/>
    <w:rsid w:val="00DC554E"/>
    <w:rsid w:val="00DC5904"/>
    <w:rsid w:val="00DC683E"/>
    <w:rsid w:val="00DD180B"/>
    <w:rsid w:val="00DD1CC1"/>
    <w:rsid w:val="00DD6226"/>
    <w:rsid w:val="00DD6DD6"/>
    <w:rsid w:val="00DD6DED"/>
    <w:rsid w:val="00DE01F7"/>
    <w:rsid w:val="00DE09A1"/>
    <w:rsid w:val="00DE0AC5"/>
    <w:rsid w:val="00DE17B3"/>
    <w:rsid w:val="00DE5390"/>
    <w:rsid w:val="00DE59A9"/>
    <w:rsid w:val="00DE60B4"/>
    <w:rsid w:val="00DE65CB"/>
    <w:rsid w:val="00DE6EE4"/>
    <w:rsid w:val="00DF0F5F"/>
    <w:rsid w:val="00DF2FFB"/>
    <w:rsid w:val="00DF3445"/>
    <w:rsid w:val="00DF60AF"/>
    <w:rsid w:val="00DF7986"/>
    <w:rsid w:val="00E00777"/>
    <w:rsid w:val="00E01561"/>
    <w:rsid w:val="00E02822"/>
    <w:rsid w:val="00E0502A"/>
    <w:rsid w:val="00E05EE6"/>
    <w:rsid w:val="00E10707"/>
    <w:rsid w:val="00E1329B"/>
    <w:rsid w:val="00E138A3"/>
    <w:rsid w:val="00E13A7D"/>
    <w:rsid w:val="00E14A93"/>
    <w:rsid w:val="00E15508"/>
    <w:rsid w:val="00E1715E"/>
    <w:rsid w:val="00E20C6C"/>
    <w:rsid w:val="00E213B0"/>
    <w:rsid w:val="00E23A89"/>
    <w:rsid w:val="00E24285"/>
    <w:rsid w:val="00E24455"/>
    <w:rsid w:val="00E25FDE"/>
    <w:rsid w:val="00E30EFF"/>
    <w:rsid w:val="00E3135D"/>
    <w:rsid w:val="00E35514"/>
    <w:rsid w:val="00E37C6A"/>
    <w:rsid w:val="00E40F37"/>
    <w:rsid w:val="00E47776"/>
    <w:rsid w:val="00E50847"/>
    <w:rsid w:val="00E5090B"/>
    <w:rsid w:val="00E518EA"/>
    <w:rsid w:val="00E52245"/>
    <w:rsid w:val="00E53EC6"/>
    <w:rsid w:val="00E540C8"/>
    <w:rsid w:val="00E543F9"/>
    <w:rsid w:val="00E54A36"/>
    <w:rsid w:val="00E55851"/>
    <w:rsid w:val="00E6077D"/>
    <w:rsid w:val="00E60CFC"/>
    <w:rsid w:val="00E62682"/>
    <w:rsid w:val="00E638CE"/>
    <w:rsid w:val="00E64B9C"/>
    <w:rsid w:val="00E73ACF"/>
    <w:rsid w:val="00E7521C"/>
    <w:rsid w:val="00E853E7"/>
    <w:rsid w:val="00E856D8"/>
    <w:rsid w:val="00E866E2"/>
    <w:rsid w:val="00E92C25"/>
    <w:rsid w:val="00E93D74"/>
    <w:rsid w:val="00E94745"/>
    <w:rsid w:val="00E96F06"/>
    <w:rsid w:val="00EA4F95"/>
    <w:rsid w:val="00EA5509"/>
    <w:rsid w:val="00EA581E"/>
    <w:rsid w:val="00EB005F"/>
    <w:rsid w:val="00EB42D7"/>
    <w:rsid w:val="00EB5C9F"/>
    <w:rsid w:val="00EB7A3B"/>
    <w:rsid w:val="00EC03E7"/>
    <w:rsid w:val="00EC1AEA"/>
    <w:rsid w:val="00EC2CA8"/>
    <w:rsid w:val="00EC30BA"/>
    <w:rsid w:val="00EC5673"/>
    <w:rsid w:val="00EC7094"/>
    <w:rsid w:val="00ED29FA"/>
    <w:rsid w:val="00ED4CBF"/>
    <w:rsid w:val="00ED53D1"/>
    <w:rsid w:val="00ED6EBC"/>
    <w:rsid w:val="00ED7F5F"/>
    <w:rsid w:val="00EE4B71"/>
    <w:rsid w:val="00EE70F4"/>
    <w:rsid w:val="00EE7E37"/>
    <w:rsid w:val="00EF2174"/>
    <w:rsid w:val="00EF6204"/>
    <w:rsid w:val="00EF7053"/>
    <w:rsid w:val="00F025F9"/>
    <w:rsid w:val="00F03B55"/>
    <w:rsid w:val="00F03C9E"/>
    <w:rsid w:val="00F04637"/>
    <w:rsid w:val="00F06D0F"/>
    <w:rsid w:val="00F108D1"/>
    <w:rsid w:val="00F1093E"/>
    <w:rsid w:val="00F128EC"/>
    <w:rsid w:val="00F132D1"/>
    <w:rsid w:val="00F148DA"/>
    <w:rsid w:val="00F14A34"/>
    <w:rsid w:val="00F15F81"/>
    <w:rsid w:val="00F17928"/>
    <w:rsid w:val="00F202BF"/>
    <w:rsid w:val="00F223C1"/>
    <w:rsid w:val="00F245AA"/>
    <w:rsid w:val="00F25F10"/>
    <w:rsid w:val="00F26D3E"/>
    <w:rsid w:val="00F270B2"/>
    <w:rsid w:val="00F30C98"/>
    <w:rsid w:val="00F3335E"/>
    <w:rsid w:val="00F34D28"/>
    <w:rsid w:val="00F35493"/>
    <w:rsid w:val="00F35F74"/>
    <w:rsid w:val="00F365A0"/>
    <w:rsid w:val="00F375ED"/>
    <w:rsid w:val="00F37B2F"/>
    <w:rsid w:val="00F4013C"/>
    <w:rsid w:val="00F4108B"/>
    <w:rsid w:val="00F43AAC"/>
    <w:rsid w:val="00F43CC4"/>
    <w:rsid w:val="00F45B36"/>
    <w:rsid w:val="00F45E87"/>
    <w:rsid w:val="00F46AA6"/>
    <w:rsid w:val="00F47D8B"/>
    <w:rsid w:val="00F5358C"/>
    <w:rsid w:val="00F56223"/>
    <w:rsid w:val="00F57BA1"/>
    <w:rsid w:val="00F60622"/>
    <w:rsid w:val="00F61CD8"/>
    <w:rsid w:val="00F62189"/>
    <w:rsid w:val="00F62528"/>
    <w:rsid w:val="00F62B1A"/>
    <w:rsid w:val="00F62FED"/>
    <w:rsid w:val="00F64298"/>
    <w:rsid w:val="00F657EF"/>
    <w:rsid w:val="00F65970"/>
    <w:rsid w:val="00F66676"/>
    <w:rsid w:val="00F6788B"/>
    <w:rsid w:val="00F679B2"/>
    <w:rsid w:val="00F70C3A"/>
    <w:rsid w:val="00F71DF2"/>
    <w:rsid w:val="00F726A4"/>
    <w:rsid w:val="00F72BD2"/>
    <w:rsid w:val="00F72EC6"/>
    <w:rsid w:val="00F733A4"/>
    <w:rsid w:val="00F77583"/>
    <w:rsid w:val="00F80AF6"/>
    <w:rsid w:val="00F81EBA"/>
    <w:rsid w:val="00F83729"/>
    <w:rsid w:val="00F84360"/>
    <w:rsid w:val="00F8718E"/>
    <w:rsid w:val="00F87EE4"/>
    <w:rsid w:val="00F910BC"/>
    <w:rsid w:val="00F91595"/>
    <w:rsid w:val="00F9239B"/>
    <w:rsid w:val="00F96ABB"/>
    <w:rsid w:val="00F9786F"/>
    <w:rsid w:val="00FA4E2E"/>
    <w:rsid w:val="00FA4E6C"/>
    <w:rsid w:val="00FA52AF"/>
    <w:rsid w:val="00FA5B30"/>
    <w:rsid w:val="00FA64CE"/>
    <w:rsid w:val="00FA7037"/>
    <w:rsid w:val="00FA703E"/>
    <w:rsid w:val="00FA7FDD"/>
    <w:rsid w:val="00FB23E7"/>
    <w:rsid w:val="00FB28F4"/>
    <w:rsid w:val="00FB5ADE"/>
    <w:rsid w:val="00FB5FE3"/>
    <w:rsid w:val="00FB746A"/>
    <w:rsid w:val="00FB7EEE"/>
    <w:rsid w:val="00FB7F4E"/>
    <w:rsid w:val="00FB7FAB"/>
    <w:rsid w:val="00FC0F8C"/>
    <w:rsid w:val="00FC1346"/>
    <w:rsid w:val="00FC13C9"/>
    <w:rsid w:val="00FC16A5"/>
    <w:rsid w:val="00FC3CFD"/>
    <w:rsid w:val="00FC61BD"/>
    <w:rsid w:val="00FD00D1"/>
    <w:rsid w:val="00FD25E9"/>
    <w:rsid w:val="00FD28C1"/>
    <w:rsid w:val="00FD4483"/>
    <w:rsid w:val="00FD48BD"/>
    <w:rsid w:val="00FD4FF2"/>
    <w:rsid w:val="00FD56EC"/>
    <w:rsid w:val="00FD57EF"/>
    <w:rsid w:val="00FD5C53"/>
    <w:rsid w:val="00FD653E"/>
    <w:rsid w:val="00FD78C4"/>
    <w:rsid w:val="00FD7E18"/>
    <w:rsid w:val="00FE4AC8"/>
    <w:rsid w:val="00FE61F0"/>
    <w:rsid w:val="00FF0FF3"/>
    <w:rsid w:val="00FF29A1"/>
    <w:rsid w:val="00FF625F"/>
    <w:rsid w:val="00FF7F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F271"/>
  <w15:docId w15:val="{16F2007C-20A8-4019-BF43-8C4AB78F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E8C"/>
    <w:rPr>
      <w:color w:val="0000FF" w:themeColor="hyperlink"/>
      <w:u w:val="single"/>
    </w:rPr>
  </w:style>
  <w:style w:type="paragraph" w:styleId="Header">
    <w:name w:val="header"/>
    <w:basedOn w:val="Normal"/>
    <w:link w:val="HeaderChar"/>
    <w:uiPriority w:val="99"/>
    <w:unhideWhenUsed/>
    <w:rsid w:val="00124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8C"/>
  </w:style>
  <w:style w:type="paragraph" w:styleId="Footer">
    <w:name w:val="footer"/>
    <w:basedOn w:val="Normal"/>
    <w:link w:val="FooterChar"/>
    <w:uiPriority w:val="99"/>
    <w:unhideWhenUsed/>
    <w:rsid w:val="00124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E8C"/>
  </w:style>
  <w:style w:type="paragraph" w:styleId="BalloonText">
    <w:name w:val="Balloon Text"/>
    <w:basedOn w:val="Normal"/>
    <w:link w:val="BalloonTextChar"/>
    <w:uiPriority w:val="99"/>
    <w:semiHidden/>
    <w:unhideWhenUsed/>
    <w:rsid w:val="00A80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3BB"/>
    <w:rPr>
      <w:rFonts w:ascii="Tahoma" w:hAnsi="Tahoma" w:cs="Tahoma"/>
      <w:sz w:val="16"/>
      <w:szCs w:val="16"/>
    </w:rPr>
  </w:style>
  <w:style w:type="character" w:styleId="HTMLCite">
    <w:name w:val="HTML Cite"/>
    <w:basedOn w:val="DefaultParagraphFont"/>
    <w:uiPriority w:val="99"/>
    <w:semiHidden/>
    <w:unhideWhenUsed/>
    <w:rsid w:val="00373DB6"/>
    <w:rPr>
      <w:i/>
      <w:iCs/>
    </w:rPr>
  </w:style>
  <w:style w:type="character" w:styleId="FollowedHyperlink">
    <w:name w:val="FollowedHyperlink"/>
    <w:basedOn w:val="DefaultParagraphFont"/>
    <w:uiPriority w:val="99"/>
    <w:semiHidden/>
    <w:unhideWhenUsed/>
    <w:rsid w:val="0039186D"/>
    <w:rPr>
      <w:color w:val="800080" w:themeColor="followedHyperlink"/>
      <w:u w:val="single"/>
    </w:rPr>
  </w:style>
  <w:style w:type="paragraph" w:styleId="ListParagraph">
    <w:name w:val="List Paragraph"/>
    <w:basedOn w:val="Normal"/>
    <w:uiPriority w:val="34"/>
    <w:qFormat/>
    <w:rsid w:val="00F72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education/apprenticeships-fund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apprenticeship-agreement-templ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kills-for-work.co.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eter.williams@bradford.gov.uk" TargetMode="External"/><Relationship Id="rId10" Type="http://schemas.openxmlformats.org/officeDocument/2006/relationships/endnotes" Target="endnotes.xml"/><Relationship Id="rId19" Type="http://schemas.openxmlformats.org/officeDocument/2006/relationships/hyperlink" Target="https://www.gov.uk/national-minimum-wage-r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5" ma:contentTypeDescription="Create a new document." ma:contentTypeScope="" ma:versionID="d5542884a5ae415f0d725515388bf51c">
  <xsd:schema xmlns:xsd="http://www.w3.org/2001/XMLSchema" xmlns:xs="http://www.w3.org/2001/XMLSchema" xmlns:p="http://schemas.microsoft.com/office/2006/metadata/properties" xmlns:ns2="f11f65d6-872b-471f-a7d2-48c1fd54d0ed" xmlns:ns3="188649e3-16ad-4602-84a6-40453dd52da3" targetNamespace="http://schemas.microsoft.com/office/2006/metadata/properties" ma:root="true" ma:fieldsID="ed5fc5d50eb6250e19cb9e0e8cf97cc1" ns2:_="" ns3:_="">
    <xsd:import namespace="f11f65d6-872b-471f-a7d2-48c1fd54d0ed"/>
    <xsd:import namespace="188649e3-16ad-4602-84a6-40453dd52d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65d6-872b-471f-a7d2-48c1fd54d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649e3-16ad-4602-84a6-40453dd52d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CDF5D-B2B4-4195-BC82-AC37006B19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83D871-1338-4C6D-A813-8602EB9B5C85}">
  <ds:schemaRefs>
    <ds:schemaRef ds:uri="http://schemas.openxmlformats.org/officeDocument/2006/bibliography"/>
  </ds:schemaRefs>
</ds:datastoreItem>
</file>

<file path=customXml/itemProps3.xml><?xml version="1.0" encoding="utf-8"?>
<ds:datastoreItem xmlns:ds="http://schemas.openxmlformats.org/officeDocument/2006/customXml" ds:itemID="{B3863B9E-5CB4-4112-96B1-686BB342E6B4}">
  <ds:schemaRefs>
    <ds:schemaRef ds:uri="http://schemas.microsoft.com/sharepoint/v3/contenttype/forms"/>
  </ds:schemaRefs>
</ds:datastoreItem>
</file>

<file path=customXml/itemProps4.xml><?xml version="1.0" encoding="utf-8"?>
<ds:datastoreItem xmlns:ds="http://schemas.openxmlformats.org/officeDocument/2006/customXml" ds:itemID="{070E4F69-E690-4C46-B46E-A2ED1D743B3B}"/>
</file>

<file path=docProps/app.xml><?xml version="1.0" encoding="utf-8"?>
<Properties xmlns="http://schemas.openxmlformats.org/officeDocument/2006/extended-properties" xmlns:vt="http://schemas.openxmlformats.org/officeDocument/2006/docPropsVTypes">
  <Template>Normal.dotm</Template>
  <TotalTime>0</TotalTime>
  <Pages>1</Pages>
  <Words>1988</Words>
  <Characters>11334</Characters>
  <Application>Microsoft Office Word</Application>
  <DocSecurity>0</DocSecurity>
  <Lines>94</Lines>
  <Paragraphs>26</Paragraphs>
  <ScaleCrop>false</ScaleCrop>
  <Company>CBMDC</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 Betteridge</dc:creator>
  <cp:lastModifiedBy>Sarah North</cp:lastModifiedBy>
  <cp:revision>7</cp:revision>
  <cp:lastPrinted>2019-07-30T14:36:00Z</cp:lastPrinted>
  <dcterms:created xsi:type="dcterms:W3CDTF">2023-09-27T11:11:00Z</dcterms:created>
  <dcterms:modified xsi:type="dcterms:W3CDTF">2023-09-27T11:11:00Z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y fmtid="{D5CDD505-2E9C-101B-9397-08002B2CF9AE}" pid="3" name="ClassificationContentMarkingHeaderShapeIds">
    <vt:lpwstr>8,11,12</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13,15,16</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2023-09-27T11:11:41Z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c8edadd7-6dcb-4e1e-89cf-047ce8e04b67</vt:lpwstr>
  </property>
  <property fmtid="{D5CDD505-2E9C-101B-9397-08002B2CF9AE}" pid="15" name="MSIP_Label_f619c9dd-5e63-409b-a73d-dbfc06f7b763_ContentBits">
    <vt:lpwstr>3</vt:lpwstr>
  </property>
</Properties>
</file>